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6E7" w:rsidRPr="006634A1" w:rsidRDefault="00737D7E" w:rsidP="00654423">
      <w:pPr>
        <w:spacing w:beforeLines="100"/>
        <w:jc w:val="center"/>
        <w:rPr>
          <w:rFonts w:ascii="黑体" w:eastAsia="黑体" w:hint="eastAsia"/>
          <w:b/>
          <w:sz w:val="36"/>
          <w:szCs w:val="36"/>
        </w:rPr>
      </w:pPr>
      <w:r>
        <w:rPr>
          <w:rFonts w:eastAsia="仿宋_GB2312" w:hint="eastAsia"/>
          <w:noProof/>
        </w:rPr>
        <w:drawing>
          <wp:inline distT="0" distB="0" distL="0" distR="0">
            <wp:extent cx="4610100" cy="781050"/>
            <wp:effectExtent l="19050" t="0" r="0" b="0"/>
            <wp:docPr id="1" name="图片 1" descr="国科大横式c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国科大横式cuti"/>
                    <pic:cNvPicPr>
                      <a:picLocks noChangeAspect="1" noChangeArrowheads="1"/>
                    </pic:cNvPicPr>
                  </pic:nvPicPr>
                  <pic:blipFill>
                    <a:blip r:embed="rId7" cstate="print"/>
                    <a:srcRect/>
                    <a:stretch>
                      <a:fillRect/>
                    </a:stretch>
                  </pic:blipFill>
                  <pic:spPr bwMode="auto">
                    <a:xfrm>
                      <a:off x="0" y="0"/>
                      <a:ext cx="4610100" cy="781050"/>
                    </a:xfrm>
                    <a:prstGeom prst="rect">
                      <a:avLst/>
                    </a:prstGeom>
                    <a:noFill/>
                    <a:ln w="9525">
                      <a:noFill/>
                      <a:miter lim="800000"/>
                      <a:headEnd/>
                      <a:tailEnd/>
                    </a:ln>
                  </pic:spPr>
                </pic:pic>
              </a:graphicData>
            </a:graphic>
          </wp:inline>
        </w:drawing>
      </w:r>
    </w:p>
    <w:p w:rsidR="00654423" w:rsidRPr="006634A1" w:rsidRDefault="00654423" w:rsidP="00654423">
      <w:pPr>
        <w:spacing w:beforeLines="100"/>
        <w:jc w:val="center"/>
        <w:rPr>
          <w:rFonts w:ascii="宋体" w:hAnsi="宋体" w:hint="eastAsia"/>
          <w:b/>
          <w:sz w:val="52"/>
          <w:szCs w:val="24"/>
        </w:rPr>
      </w:pPr>
      <w:r w:rsidRPr="006634A1">
        <w:rPr>
          <w:rFonts w:ascii="宋体" w:hAnsi="宋体" w:hint="eastAsia"/>
          <w:b/>
          <w:sz w:val="52"/>
          <w:szCs w:val="24"/>
        </w:rPr>
        <w:t>研究生学位论文中期报告</w:t>
      </w:r>
    </w:p>
    <w:p w:rsidR="00654423" w:rsidRPr="006634A1" w:rsidRDefault="00654423" w:rsidP="00654423">
      <w:pPr>
        <w:spacing w:beforeLines="100"/>
        <w:jc w:val="center"/>
        <w:rPr>
          <w:rFonts w:ascii="黑体" w:eastAsia="黑体" w:hint="eastAsia"/>
          <w:b/>
        </w:rPr>
      </w:pPr>
    </w:p>
    <w:p w:rsidR="009D5582" w:rsidRPr="006634A1" w:rsidRDefault="009D5582" w:rsidP="00654423">
      <w:pPr>
        <w:spacing w:beforeLines="100"/>
        <w:jc w:val="center"/>
        <w:rPr>
          <w:rFonts w:ascii="黑体" w:eastAsia="黑体" w:hint="eastAsia"/>
          <w:b/>
        </w:rPr>
      </w:pPr>
    </w:p>
    <w:p w:rsidR="002A24E5" w:rsidRPr="006634A1" w:rsidRDefault="002A24E5" w:rsidP="00654423">
      <w:pPr>
        <w:spacing w:beforeLines="100"/>
        <w:jc w:val="center"/>
        <w:rPr>
          <w:rFonts w:ascii="黑体" w:eastAsia="黑体" w:hint="eastAsia"/>
          <w:b/>
        </w:rPr>
      </w:pPr>
    </w:p>
    <w:p w:rsidR="002A24E5" w:rsidRPr="006634A1" w:rsidRDefault="002A24E5" w:rsidP="00654423">
      <w:pPr>
        <w:spacing w:beforeLines="100"/>
        <w:jc w:val="center"/>
        <w:rPr>
          <w:rFonts w:ascii="黑体" w:eastAsia="黑体" w:hint="eastAsia"/>
          <w:b/>
        </w:rPr>
      </w:pPr>
    </w:p>
    <w:p w:rsidR="00236ADB" w:rsidRPr="006634A1" w:rsidRDefault="00236ADB" w:rsidP="00654423">
      <w:pPr>
        <w:spacing w:beforeLines="100"/>
        <w:jc w:val="center"/>
        <w:rPr>
          <w:rFonts w:ascii="黑体" w:eastAsia="黑体" w:hint="eastAsia"/>
          <w:b/>
        </w:rPr>
      </w:pPr>
    </w:p>
    <w:p w:rsidR="002A24E5" w:rsidRPr="006634A1" w:rsidRDefault="002A24E5" w:rsidP="002A24E5">
      <w:pPr>
        <w:ind w:firstLineChars="239" w:firstLine="720"/>
        <w:rPr>
          <w:rFonts w:ascii="宋体" w:hAnsi="宋体" w:hint="eastAsia"/>
          <w:b/>
          <w:bCs/>
          <w:sz w:val="30"/>
        </w:rPr>
      </w:pPr>
      <w:r w:rsidRPr="006634A1">
        <w:rPr>
          <w:rFonts w:ascii="宋体" w:hAnsi="宋体" w:hint="eastAsia"/>
          <w:b/>
          <w:bCs/>
          <w:sz w:val="30"/>
        </w:rPr>
        <w:t>报告题目</w:t>
      </w:r>
      <w:r w:rsidRPr="006634A1">
        <w:rPr>
          <w:rFonts w:ascii="宋体" w:hAnsi="宋体" w:hint="eastAsia"/>
          <w:b/>
          <w:bCs/>
          <w:sz w:val="30"/>
          <w:u w:val="single"/>
        </w:rPr>
        <w:t xml:space="preserve">                                     </w:t>
      </w:r>
      <w:r w:rsidRPr="006634A1">
        <w:rPr>
          <w:rFonts w:ascii="宋体" w:hAnsi="宋体" w:hint="eastAsia"/>
          <w:b/>
          <w:bCs/>
          <w:sz w:val="30"/>
        </w:rPr>
        <w:t xml:space="preserve">  </w:t>
      </w:r>
    </w:p>
    <w:p w:rsidR="002A24E5" w:rsidRPr="006634A1" w:rsidRDefault="002A24E5" w:rsidP="002A24E5">
      <w:pPr>
        <w:ind w:firstLineChars="239" w:firstLine="720"/>
        <w:rPr>
          <w:rFonts w:ascii="宋体" w:hAnsi="宋体" w:hint="eastAsia"/>
          <w:b/>
          <w:bCs/>
          <w:sz w:val="30"/>
        </w:rPr>
      </w:pPr>
      <w:r w:rsidRPr="006634A1">
        <w:rPr>
          <w:rFonts w:ascii="宋体" w:hAnsi="宋体" w:hint="eastAsia"/>
          <w:b/>
          <w:bCs/>
          <w:sz w:val="30"/>
        </w:rPr>
        <w:t>学生姓名</w:t>
      </w:r>
      <w:r w:rsidRPr="006634A1">
        <w:rPr>
          <w:rFonts w:ascii="宋体" w:hAnsi="宋体" w:hint="eastAsia"/>
          <w:b/>
          <w:bCs/>
          <w:sz w:val="30"/>
          <w:u w:val="single"/>
        </w:rPr>
        <w:t xml:space="preserve">               </w:t>
      </w:r>
      <w:r w:rsidR="004A389A" w:rsidRPr="006634A1">
        <w:rPr>
          <w:rFonts w:ascii="宋体" w:hAnsi="宋体" w:hint="eastAsia"/>
          <w:b/>
          <w:bCs/>
          <w:sz w:val="30"/>
        </w:rPr>
        <w:t>学号</w:t>
      </w:r>
      <w:r w:rsidRPr="006634A1">
        <w:rPr>
          <w:rFonts w:ascii="宋体" w:hAnsi="宋体" w:hint="eastAsia"/>
          <w:b/>
          <w:bCs/>
          <w:sz w:val="30"/>
          <w:u w:val="single"/>
        </w:rPr>
        <w:t xml:space="preserve">                  </w:t>
      </w:r>
      <w:r w:rsidRPr="006634A1">
        <w:rPr>
          <w:rFonts w:ascii="宋体" w:hAnsi="宋体" w:hint="eastAsia"/>
          <w:b/>
          <w:bCs/>
          <w:sz w:val="30"/>
        </w:rPr>
        <w:t xml:space="preserve"> </w:t>
      </w:r>
    </w:p>
    <w:p w:rsidR="002A24E5" w:rsidRPr="006634A1" w:rsidRDefault="002A24E5" w:rsidP="002A24E5">
      <w:pPr>
        <w:ind w:firstLineChars="239" w:firstLine="720"/>
        <w:rPr>
          <w:rFonts w:ascii="宋体" w:hAnsi="宋体" w:hint="eastAsia"/>
          <w:b/>
          <w:bCs/>
          <w:sz w:val="30"/>
        </w:rPr>
      </w:pPr>
      <w:r w:rsidRPr="006634A1">
        <w:rPr>
          <w:rFonts w:ascii="宋体" w:hAnsi="宋体" w:hint="eastAsia"/>
          <w:b/>
          <w:bCs/>
          <w:sz w:val="30"/>
        </w:rPr>
        <w:t>指导教师</w:t>
      </w:r>
      <w:r w:rsidRPr="006634A1">
        <w:rPr>
          <w:rFonts w:ascii="宋体" w:hAnsi="宋体" w:hint="eastAsia"/>
          <w:b/>
          <w:bCs/>
          <w:sz w:val="30"/>
          <w:u w:val="single"/>
        </w:rPr>
        <w:t xml:space="preserve">              </w:t>
      </w:r>
      <w:r w:rsidRPr="006634A1">
        <w:rPr>
          <w:rFonts w:ascii="宋体" w:hAnsi="宋体" w:hint="eastAsia"/>
          <w:b/>
          <w:bCs/>
          <w:sz w:val="30"/>
        </w:rPr>
        <w:t xml:space="preserve"> 职称</w:t>
      </w:r>
      <w:r w:rsidRPr="006634A1">
        <w:rPr>
          <w:rFonts w:ascii="宋体" w:hAnsi="宋体" w:hint="eastAsia"/>
          <w:b/>
          <w:bCs/>
          <w:sz w:val="30"/>
          <w:u w:val="single"/>
        </w:rPr>
        <w:t xml:space="preserve">                  </w:t>
      </w:r>
      <w:r w:rsidRPr="006634A1">
        <w:rPr>
          <w:rFonts w:ascii="宋体" w:hAnsi="宋体" w:hint="eastAsia"/>
          <w:b/>
          <w:bCs/>
          <w:sz w:val="30"/>
        </w:rPr>
        <w:t xml:space="preserve"> </w:t>
      </w:r>
    </w:p>
    <w:p w:rsidR="002A24E5" w:rsidRPr="006634A1" w:rsidRDefault="002A24E5" w:rsidP="002A24E5">
      <w:pPr>
        <w:ind w:firstLineChars="239" w:firstLine="720"/>
        <w:rPr>
          <w:rFonts w:ascii="宋体" w:hAnsi="宋体" w:hint="eastAsia"/>
          <w:b/>
          <w:bCs/>
          <w:sz w:val="30"/>
        </w:rPr>
      </w:pPr>
      <w:r w:rsidRPr="006634A1">
        <w:rPr>
          <w:rFonts w:ascii="宋体" w:hAnsi="宋体" w:hint="eastAsia"/>
          <w:b/>
          <w:bCs/>
          <w:sz w:val="30"/>
        </w:rPr>
        <w:t>学位类别</w:t>
      </w:r>
      <w:r w:rsidRPr="006634A1">
        <w:rPr>
          <w:rFonts w:ascii="宋体" w:hAnsi="宋体" w:hint="eastAsia"/>
          <w:b/>
          <w:bCs/>
          <w:sz w:val="30"/>
          <w:u w:val="single"/>
        </w:rPr>
        <w:t xml:space="preserve">                                     </w:t>
      </w:r>
      <w:r w:rsidRPr="006634A1">
        <w:rPr>
          <w:rFonts w:ascii="宋体" w:hAnsi="宋体" w:hint="eastAsia"/>
          <w:b/>
          <w:bCs/>
          <w:sz w:val="30"/>
        </w:rPr>
        <w:t xml:space="preserve"> </w:t>
      </w:r>
    </w:p>
    <w:p w:rsidR="002A24E5" w:rsidRPr="006634A1" w:rsidRDefault="002A24E5" w:rsidP="002A24E5">
      <w:pPr>
        <w:ind w:firstLineChars="239" w:firstLine="720"/>
        <w:rPr>
          <w:rFonts w:ascii="宋体" w:hAnsi="宋体" w:hint="eastAsia"/>
          <w:b/>
          <w:bCs/>
          <w:sz w:val="30"/>
        </w:rPr>
      </w:pPr>
      <w:r w:rsidRPr="006634A1">
        <w:rPr>
          <w:rFonts w:ascii="宋体" w:hAnsi="宋体" w:hint="eastAsia"/>
          <w:b/>
          <w:bCs/>
          <w:sz w:val="30"/>
        </w:rPr>
        <w:t>学科专业</w:t>
      </w:r>
      <w:r w:rsidRPr="006634A1">
        <w:rPr>
          <w:rFonts w:ascii="宋体" w:hAnsi="宋体" w:hint="eastAsia"/>
          <w:b/>
          <w:bCs/>
          <w:sz w:val="30"/>
          <w:u w:val="single"/>
        </w:rPr>
        <w:t xml:space="preserve">                                     </w:t>
      </w:r>
      <w:r w:rsidRPr="006634A1">
        <w:rPr>
          <w:rFonts w:ascii="宋体" w:hAnsi="宋体" w:hint="eastAsia"/>
          <w:b/>
          <w:bCs/>
          <w:sz w:val="30"/>
        </w:rPr>
        <w:t xml:space="preserve"> </w:t>
      </w:r>
    </w:p>
    <w:p w:rsidR="002A24E5" w:rsidRPr="006634A1" w:rsidRDefault="002A24E5" w:rsidP="002A24E5">
      <w:pPr>
        <w:ind w:firstLineChars="239" w:firstLine="720"/>
        <w:rPr>
          <w:rFonts w:ascii="宋体" w:hAnsi="宋体" w:hint="eastAsia"/>
          <w:b/>
          <w:bCs/>
          <w:sz w:val="30"/>
        </w:rPr>
      </w:pPr>
      <w:r w:rsidRPr="006634A1">
        <w:rPr>
          <w:rFonts w:ascii="宋体" w:hAnsi="宋体" w:hint="eastAsia"/>
          <w:b/>
          <w:bCs/>
          <w:sz w:val="30"/>
        </w:rPr>
        <w:t>研究方向</w:t>
      </w:r>
      <w:r w:rsidRPr="006634A1">
        <w:rPr>
          <w:rFonts w:ascii="宋体" w:hAnsi="宋体" w:hint="eastAsia"/>
          <w:b/>
          <w:bCs/>
          <w:sz w:val="30"/>
          <w:u w:val="single"/>
        </w:rPr>
        <w:t xml:space="preserve">                                     </w:t>
      </w:r>
      <w:r w:rsidRPr="006634A1">
        <w:rPr>
          <w:rFonts w:ascii="宋体" w:hAnsi="宋体" w:hint="eastAsia"/>
          <w:b/>
          <w:bCs/>
          <w:sz w:val="30"/>
        </w:rPr>
        <w:t xml:space="preserve"> </w:t>
      </w:r>
    </w:p>
    <w:p w:rsidR="002A24E5" w:rsidRPr="006634A1" w:rsidRDefault="00F64508" w:rsidP="002A24E5">
      <w:pPr>
        <w:ind w:firstLineChars="239" w:firstLine="720"/>
        <w:rPr>
          <w:rFonts w:ascii="宋体" w:hAnsi="宋体" w:hint="eastAsia"/>
          <w:b/>
          <w:bCs/>
          <w:sz w:val="30"/>
        </w:rPr>
      </w:pPr>
      <w:r w:rsidRPr="006634A1">
        <w:rPr>
          <w:rFonts w:ascii="宋体" w:hAnsi="宋体" w:hint="eastAsia"/>
          <w:b/>
          <w:bCs/>
          <w:sz w:val="30"/>
        </w:rPr>
        <w:t>研究所</w:t>
      </w:r>
      <w:r w:rsidR="00671CF9" w:rsidRPr="006634A1">
        <w:rPr>
          <w:rFonts w:ascii="宋体" w:hAnsi="宋体" w:hint="eastAsia"/>
          <w:b/>
          <w:bCs/>
          <w:sz w:val="30"/>
        </w:rPr>
        <w:t>（院系）</w:t>
      </w:r>
      <w:r w:rsidR="002A24E5" w:rsidRPr="006634A1">
        <w:rPr>
          <w:rFonts w:ascii="宋体" w:hAnsi="宋体" w:hint="eastAsia"/>
          <w:b/>
          <w:bCs/>
          <w:sz w:val="30"/>
          <w:u w:val="single"/>
        </w:rPr>
        <w:t xml:space="preserve">                               </w:t>
      </w:r>
    </w:p>
    <w:p w:rsidR="002A24E5" w:rsidRPr="006634A1" w:rsidRDefault="002A24E5" w:rsidP="002A24E5">
      <w:pPr>
        <w:ind w:firstLineChars="239" w:firstLine="720"/>
        <w:rPr>
          <w:rFonts w:ascii="华文仿宋" w:eastAsia="华文仿宋" w:hAnsi="华文仿宋" w:hint="eastAsia"/>
          <w:b/>
          <w:u w:val="single"/>
        </w:rPr>
      </w:pPr>
      <w:r w:rsidRPr="006634A1">
        <w:rPr>
          <w:rFonts w:ascii="宋体" w:hAnsi="宋体" w:hint="eastAsia"/>
          <w:b/>
          <w:bCs/>
          <w:sz w:val="30"/>
        </w:rPr>
        <w:t>填表日期</w:t>
      </w:r>
      <w:r w:rsidRPr="006634A1">
        <w:rPr>
          <w:rFonts w:ascii="宋体" w:hAnsi="宋体" w:hint="eastAsia"/>
          <w:b/>
          <w:bCs/>
          <w:sz w:val="30"/>
          <w:u w:val="single"/>
        </w:rPr>
        <w:t xml:space="preserve">                                     </w:t>
      </w:r>
      <w:r w:rsidRPr="006634A1">
        <w:rPr>
          <w:rFonts w:ascii="宋体" w:hAnsi="宋体" w:hint="eastAsia"/>
          <w:b/>
          <w:bCs/>
          <w:sz w:val="30"/>
        </w:rPr>
        <w:t xml:space="preserve"> </w:t>
      </w:r>
    </w:p>
    <w:p w:rsidR="002A24E5" w:rsidRPr="006634A1" w:rsidRDefault="002A24E5" w:rsidP="002A24E5">
      <w:pPr>
        <w:spacing w:beforeLines="100" w:line="400" w:lineRule="exact"/>
        <w:ind w:firstLineChars="98" w:firstLine="353"/>
        <w:rPr>
          <w:rFonts w:ascii="华文仿宋" w:eastAsia="华文仿宋" w:hAnsi="华文仿宋" w:hint="eastAsia"/>
          <w:b/>
          <w:u w:val="single"/>
        </w:rPr>
      </w:pPr>
      <w:r w:rsidRPr="006634A1">
        <w:rPr>
          <w:rFonts w:ascii="华文仿宋" w:eastAsia="华文仿宋" w:hAnsi="华文仿宋" w:hint="eastAsia"/>
          <w:b/>
          <w:sz w:val="36"/>
          <w:szCs w:val="36"/>
        </w:rPr>
        <w:t xml:space="preserve"> </w:t>
      </w:r>
    </w:p>
    <w:p w:rsidR="002A24E5" w:rsidRPr="006634A1" w:rsidRDefault="002A24E5" w:rsidP="002A24E5">
      <w:pPr>
        <w:jc w:val="center"/>
        <w:rPr>
          <w:rFonts w:ascii="宋体" w:hAnsi="宋体" w:hint="eastAsia"/>
          <w:b/>
          <w:bCs/>
          <w:sz w:val="30"/>
        </w:rPr>
      </w:pPr>
      <w:r w:rsidRPr="006634A1">
        <w:rPr>
          <w:rFonts w:ascii="宋体" w:hAnsi="宋体" w:hint="eastAsia"/>
          <w:b/>
          <w:bCs/>
          <w:sz w:val="30"/>
        </w:rPr>
        <w:t>中国科学院</w:t>
      </w:r>
      <w:r w:rsidR="00A876E7" w:rsidRPr="006634A1">
        <w:rPr>
          <w:rFonts w:ascii="宋体" w:hAnsi="宋体" w:hint="eastAsia"/>
          <w:b/>
          <w:bCs/>
          <w:sz w:val="30"/>
        </w:rPr>
        <w:t>大学</w:t>
      </w:r>
      <w:r w:rsidRPr="006634A1">
        <w:rPr>
          <w:rFonts w:ascii="宋体" w:hAnsi="宋体" w:hint="eastAsia"/>
          <w:b/>
          <w:bCs/>
          <w:sz w:val="30"/>
        </w:rPr>
        <w:t>制</w:t>
      </w:r>
    </w:p>
    <w:p w:rsidR="002A24E5" w:rsidRPr="006634A1" w:rsidRDefault="002A24E5" w:rsidP="00654423">
      <w:pPr>
        <w:jc w:val="center"/>
        <w:rPr>
          <w:rFonts w:hint="eastAsia"/>
          <w:b/>
          <w:bCs/>
          <w:sz w:val="28"/>
          <w:szCs w:val="28"/>
        </w:rPr>
      </w:pPr>
    </w:p>
    <w:p w:rsidR="005A31F7" w:rsidRPr="006634A1" w:rsidRDefault="00FE7E96" w:rsidP="00FE7E96">
      <w:pPr>
        <w:spacing w:line="260" w:lineRule="atLeast"/>
        <w:jc w:val="center"/>
        <w:rPr>
          <w:rFonts w:hint="eastAsia"/>
          <w:b/>
          <w:bCs/>
          <w:sz w:val="28"/>
          <w:szCs w:val="28"/>
        </w:rPr>
      </w:pPr>
      <w:r w:rsidRPr="006634A1">
        <w:rPr>
          <w:b/>
          <w:bCs/>
          <w:sz w:val="28"/>
          <w:szCs w:val="28"/>
        </w:rPr>
        <w:br w:type="page"/>
      </w:r>
    </w:p>
    <w:p w:rsidR="00FE7E96" w:rsidRPr="006634A1" w:rsidRDefault="00FE7E96" w:rsidP="00FE7E96">
      <w:pPr>
        <w:spacing w:line="260" w:lineRule="atLeast"/>
        <w:jc w:val="center"/>
        <w:rPr>
          <w:b/>
          <w:bCs/>
          <w:sz w:val="36"/>
        </w:rPr>
      </w:pPr>
      <w:r w:rsidRPr="006634A1">
        <w:rPr>
          <w:b/>
          <w:bCs/>
          <w:sz w:val="36"/>
        </w:rPr>
        <w:lastRenderedPageBreak/>
        <w:t>填</w:t>
      </w:r>
      <w:r w:rsidRPr="006634A1">
        <w:rPr>
          <w:b/>
          <w:bCs/>
          <w:sz w:val="36"/>
        </w:rPr>
        <w:t xml:space="preserve"> </w:t>
      </w:r>
      <w:r w:rsidRPr="006634A1">
        <w:rPr>
          <w:b/>
          <w:bCs/>
          <w:sz w:val="36"/>
        </w:rPr>
        <w:t>表</w:t>
      </w:r>
      <w:r w:rsidRPr="006634A1">
        <w:rPr>
          <w:b/>
          <w:bCs/>
          <w:sz w:val="36"/>
        </w:rPr>
        <w:t xml:space="preserve"> </w:t>
      </w:r>
      <w:r w:rsidRPr="006634A1">
        <w:rPr>
          <w:b/>
          <w:bCs/>
          <w:sz w:val="36"/>
        </w:rPr>
        <w:t>说</w:t>
      </w:r>
      <w:r w:rsidRPr="006634A1">
        <w:rPr>
          <w:b/>
          <w:bCs/>
          <w:sz w:val="36"/>
        </w:rPr>
        <w:t xml:space="preserve"> </w:t>
      </w:r>
      <w:r w:rsidRPr="006634A1">
        <w:rPr>
          <w:b/>
          <w:bCs/>
          <w:sz w:val="36"/>
        </w:rPr>
        <w:t>明</w:t>
      </w:r>
    </w:p>
    <w:p w:rsidR="00FE7E96" w:rsidRPr="006634A1" w:rsidRDefault="00FE7E96" w:rsidP="00FE7E96">
      <w:pPr>
        <w:spacing w:line="240" w:lineRule="exact"/>
        <w:jc w:val="center"/>
        <w:rPr>
          <w:b/>
          <w:bCs/>
          <w:sz w:val="36"/>
        </w:rPr>
      </w:pPr>
    </w:p>
    <w:p w:rsidR="00FE7E96" w:rsidRPr="006634A1" w:rsidRDefault="00FE7E96" w:rsidP="00FE7E96">
      <w:pPr>
        <w:spacing w:line="240" w:lineRule="exact"/>
        <w:jc w:val="center"/>
        <w:rPr>
          <w:b/>
          <w:bCs/>
          <w:sz w:val="36"/>
        </w:rPr>
      </w:pPr>
    </w:p>
    <w:p w:rsidR="00FE7E96" w:rsidRPr="006634A1" w:rsidRDefault="00FE7E96" w:rsidP="00FE7E96">
      <w:pPr>
        <w:pStyle w:val="a7"/>
        <w:numPr>
          <w:ilvl w:val="0"/>
          <w:numId w:val="1"/>
        </w:numPr>
        <w:spacing w:line="520" w:lineRule="exact"/>
        <w:rPr>
          <w:bCs/>
          <w:sz w:val="24"/>
          <w:szCs w:val="24"/>
        </w:rPr>
      </w:pPr>
      <w:r w:rsidRPr="006634A1">
        <w:rPr>
          <w:bCs/>
          <w:sz w:val="24"/>
          <w:szCs w:val="24"/>
        </w:rPr>
        <w:t>本表内容须真实、完整、准确。</w:t>
      </w:r>
    </w:p>
    <w:p w:rsidR="00F0623C" w:rsidRPr="006634A1" w:rsidRDefault="00F0623C" w:rsidP="00F0623C">
      <w:pPr>
        <w:pStyle w:val="a7"/>
        <w:numPr>
          <w:ilvl w:val="0"/>
          <w:numId w:val="1"/>
        </w:numPr>
        <w:spacing w:line="460" w:lineRule="exact"/>
        <w:rPr>
          <w:rFonts w:hint="eastAsia"/>
          <w:sz w:val="24"/>
          <w:szCs w:val="24"/>
        </w:rPr>
      </w:pPr>
      <w:r w:rsidRPr="006634A1">
        <w:rPr>
          <w:sz w:val="24"/>
          <w:szCs w:val="24"/>
        </w:rPr>
        <w:t>“</w:t>
      </w:r>
      <w:r w:rsidRPr="006634A1">
        <w:rPr>
          <w:sz w:val="24"/>
          <w:szCs w:val="24"/>
        </w:rPr>
        <w:t>学位类别</w:t>
      </w:r>
      <w:r w:rsidRPr="006634A1">
        <w:rPr>
          <w:sz w:val="24"/>
          <w:szCs w:val="24"/>
        </w:rPr>
        <w:t>”</w:t>
      </w:r>
      <w:r w:rsidRPr="006634A1">
        <w:rPr>
          <w:sz w:val="24"/>
          <w:szCs w:val="24"/>
        </w:rPr>
        <w:t>名称</w:t>
      </w:r>
      <w:r w:rsidR="00671CF9" w:rsidRPr="006634A1">
        <w:rPr>
          <w:rFonts w:hint="eastAsia"/>
          <w:sz w:val="24"/>
          <w:szCs w:val="24"/>
        </w:rPr>
        <w:t>：学术型学位填写</w:t>
      </w:r>
      <w:r w:rsidR="00671CF9" w:rsidRPr="006634A1">
        <w:rPr>
          <w:sz w:val="24"/>
          <w:szCs w:val="24"/>
        </w:rPr>
        <w:t>哲学博士、教育学博士、理学博士、工学博士、</w:t>
      </w:r>
      <w:smartTag w:uri="urn:schemas-microsoft-com:office:smarttags" w:element="PersonName">
        <w:smartTagPr>
          <w:attr w:name="ProductID" w:val="农学"/>
        </w:smartTagPr>
        <w:r w:rsidR="00671CF9" w:rsidRPr="006634A1">
          <w:rPr>
            <w:sz w:val="24"/>
            <w:szCs w:val="24"/>
          </w:rPr>
          <w:t>农学</w:t>
        </w:r>
      </w:smartTag>
      <w:r w:rsidR="00671CF9" w:rsidRPr="006634A1">
        <w:rPr>
          <w:sz w:val="24"/>
          <w:szCs w:val="24"/>
        </w:rPr>
        <w:t>博士、医学博士、</w:t>
      </w:r>
      <w:smartTag w:uri="urn:schemas-microsoft-com:office:smarttags" w:element="PersonName">
        <w:smartTagPr>
          <w:attr w:name="ProductID" w:val="管理学"/>
        </w:smartTagPr>
        <w:r w:rsidR="00671CF9" w:rsidRPr="006634A1">
          <w:rPr>
            <w:sz w:val="24"/>
            <w:szCs w:val="24"/>
          </w:rPr>
          <w:t>管理学</w:t>
        </w:r>
      </w:smartTag>
      <w:r w:rsidR="00671CF9" w:rsidRPr="006634A1">
        <w:rPr>
          <w:sz w:val="24"/>
          <w:szCs w:val="24"/>
        </w:rPr>
        <w:t>博士，哲学硕士、经济学硕士、法学硕士、教育学硕士、文学硕士、理学硕士、工学硕士、农学硕士、医学硕士、管理学硕士等</w:t>
      </w:r>
      <w:r w:rsidR="00671CF9" w:rsidRPr="006634A1">
        <w:rPr>
          <w:rFonts w:hint="eastAsia"/>
          <w:sz w:val="24"/>
          <w:szCs w:val="24"/>
        </w:rPr>
        <w:t>；专业学位填写工程博士、工程硕士、工商管理硕士（</w:t>
      </w:r>
      <w:r w:rsidR="00671CF9" w:rsidRPr="006634A1">
        <w:rPr>
          <w:rFonts w:hint="eastAsia"/>
          <w:sz w:val="24"/>
          <w:szCs w:val="24"/>
        </w:rPr>
        <w:t>MBA</w:t>
      </w:r>
      <w:r w:rsidR="00671CF9" w:rsidRPr="006634A1">
        <w:rPr>
          <w:rFonts w:hint="eastAsia"/>
          <w:sz w:val="24"/>
          <w:szCs w:val="24"/>
        </w:rPr>
        <w:t>）、应用统计硕士、翻译硕士、应用心理硕士、农业推广硕士、工程管理硕士、药学硕士等</w:t>
      </w:r>
      <w:r w:rsidR="00671CF9" w:rsidRPr="006634A1">
        <w:rPr>
          <w:sz w:val="24"/>
          <w:szCs w:val="24"/>
        </w:rPr>
        <w:t>。</w:t>
      </w:r>
    </w:p>
    <w:p w:rsidR="00F0623C" w:rsidRPr="006634A1" w:rsidRDefault="00F0623C" w:rsidP="00F0623C">
      <w:pPr>
        <w:pStyle w:val="a7"/>
        <w:numPr>
          <w:ilvl w:val="0"/>
          <w:numId w:val="1"/>
        </w:numPr>
        <w:spacing w:line="460" w:lineRule="exact"/>
        <w:rPr>
          <w:sz w:val="24"/>
          <w:szCs w:val="24"/>
        </w:rPr>
      </w:pPr>
      <w:r w:rsidRPr="006634A1">
        <w:rPr>
          <w:sz w:val="24"/>
          <w:szCs w:val="24"/>
        </w:rPr>
        <w:t xml:space="preserve"> “</w:t>
      </w:r>
      <w:r w:rsidRPr="006634A1">
        <w:rPr>
          <w:sz w:val="24"/>
          <w:szCs w:val="24"/>
        </w:rPr>
        <w:t>学科专业</w:t>
      </w:r>
      <w:r w:rsidRPr="006634A1">
        <w:rPr>
          <w:sz w:val="24"/>
          <w:szCs w:val="24"/>
        </w:rPr>
        <w:t>”</w:t>
      </w:r>
      <w:r w:rsidRPr="006634A1">
        <w:rPr>
          <w:sz w:val="24"/>
          <w:szCs w:val="24"/>
        </w:rPr>
        <w:t>名称</w:t>
      </w:r>
      <w:r w:rsidR="00671CF9" w:rsidRPr="006634A1">
        <w:rPr>
          <w:rFonts w:hint="eastAsia"/>
          <w:sz w:val="24"/>
          <w:szCs w:val="24"/>
        </w:rPr>
        <w:t>：学术型学位填写</w:t>
      </w:r>
      <w:r w:rsidR="00671CF9" w:rsidRPr="006634A1">
        <w:rPr>
          <w:sz w:val="24"/>
          <w:szCs w:val="24"/>
        </w:rPr>
        <w:t>“</w:t>
      </w:r>
      <w:r w:rsidR="00671CF9" w:rsidRPr="006634A1">
        <w:rPr>
          <w:sz w:val="24"/>
          <w:szCs w:val="24"/>
        </w:rPr>
        <w:t>二级学科</w:t>
      </w:r>
      <w:r w:rsidR="00671CF9" w:rsidRPr="006634A1">
        <w:rPr>
          <w:sz w:val="24"/>
          <w:szCs w:val="24"/>
        </w:rPr>
        <w:t>”</w:t>
      </w:r>
      <w:r w:rsidR="00671CF9" w:rsidRPr="006634A1">
        <w:rPr>
          <w:sz w:val="24"/>
          <w:szCs w:val="24"/>
        </w:rPr>
        <w:t>全称</w:t>
      </w:r>
      <w:r w:rsidR="00671CF9" w:rsidRPr="006634A1">
        <w:rPr>
          <w:rFonts w:hint="eastAsia"/>
          <w:sz w:val="24"/>
          <w:szCs w:val="24"/>
        </w:rPr>
        <w:t>；专业学位</w:t>
      </w:r>
      <w:r w:rsidR="00671CF9" w:rsidRPr="006634A1">
        <w:rPr>
          <w:rFonts w:hint="eastAsia"/>
          <w:bCs/>
          <w:sz w:val="24"/>
          <w:szCs w:val="24"/>
        </w:rPr>
        <w:t>填写</w:t>
      </w:r>
      <w:r w:rsidR="00671CF9" w:rsidRPr="006634A1">
        <w:rPr>
          <w:rFonts w:hint="eastAsia"/>
          <w:sz w:val="24"/>
          <w:szCs w:val="24"/>
        </w:rPr>
        <w:t>“培养领域”全称。</w:t>
      </w:r>
    </w:p>
    <w:p w:rsidR="006634A1" w:rsidRDefault="006634A1" w:rsidP="00FE7E96">
      <w:pPr>
        <w:rPr>
          <w:b/>
          <w:bCs/>
          <w:sz w:val="28"/>
          <w:szCs w:val="28"/>
        </w:rPr>
        <w:sectPr w:rsidR="006634A1" w:rsidSect="006607DB">
          <w:footerReference w:type="even" r:id="rId8"/>
          <w:footerReference w:type="default" r:id="rId9"/>
          <w:pgSz w:w="11906" w:h="16838"/>
          <w:pgMar w:top="1440" w:right="1800" w:bottom="1440" w:left="1800" w:header="851" w:footer="992" w:gutter="0"/>
          <w:cols w:space="425"/>
          <w:titlePg/>
          <w:docGrid w:type="lines" w:linePitch="312"/>
        </w:sectPr>
      </w:pPr>
    </w:p>
    <w:p w:rsidR="003F3310" w:rsidRPr="006634A1" w:rsidRDefault="00FE7E96" w:rsidP="00FE7E96">
      <w:pPr>
        <w:ind w:left="2940"/>
        <w:rPr>
          <w:rFonts w:hint="eastAsia"/>
          <w:b/>
          <w:bCs/>
          <w:sz w:val="28"/>
          <w:szCs w:val="28"/>
        </w:rPr>
      </w:pPr>
      <w:r w:rsidRPr="006634A1">
        <w:rPr>
          <w:rFonts w:hint="eastAsia"/>
          <w:b/>
          <w:bCs/>
          <w:sz w:val="28"/>
          <w:szCs w:val="28"/>
        </w:rPr>
        <w:lastRenderedPageBreak/>
        <w:t xml:space="preserve"> </w:t>
      </w:r>
      <w:r w:rsidR="00654423" w:rsidRPr="006634A1">
        <w:rPr>
          <w:rFonts w:hint="eastAsia"/>
          <w:b/>
          <w:bCs/>
          <w:sz w:val="28"/>
          <w:szCs w:val="28"/>
        </w:rPr>
        <w:t>报告提纲</w:t>
      </w:r>
    </w:p>
    <w:p w:rsidR="00F050DB" w:rsidRPr="006634A1" w:rsidRDefault="00F050DB" w:rsidP="00654423">
      <w:pPr>
        <w:jc w:val="center"/>
        <w:rPr>
          <w:rFonts w:hint="eastAsia"/>
          <w:b/>
          <w:bCs/>
          <w:sz w:val="28"/>
          <w:szCs w:val="28"/>
        </w:rPr>
      </w:pPr>
    </w:p>
    <w:p w:rsidR="006634A1" w:rsidRPr="00DB2F1A" w:rsidRDefault="00DB2F1A" w:rsidP="00DB2F1A">
      <w:pPr>
        <w:rPr>
          <w:rFonts w:hint="eastAsia"/>
          <w:sz w:val="28"/>
          <w:szCs w:val="28"/>
        </w:rPr>
      </w:pPr>
      <w:r w:rsidRPr="00DB2F1A">
        <w:rPr>
          <w:rFonts w:hint="eastAsia"/>
          <w:sz w:val="28"/>
          <w:szCs w:val="28"/>
        </w:rPr>
        <w:t xml:space="preserve">1. </w:t>
      </w:r>
      <w:r w:rsidR="0059589D">
        <w:rPr>
          <w:rFonts w:hint="eastAsia"/>
          <w:sz w:val="28"/>
          <w:szCs w:val="28"/>
        </w:rPr>
        <w:t>概述</w:t>
      </w:r>
      <w:r w:rsidRPr="00DB2F1A">
        <w:rPr>
          <w:rFonts w:hint="eastAsia"/>
          <w:sz w:val="28"/>
          <w:szCs w:val="28"/>
        </w:rPr>
        <w:t>选题依据</w:t>
      </w:r>
      <w:r>
        <w:rPr>
          <w:rFonts w:hint="eastAsia"/>
          <w:sz w:val="28"/>
          <w:szCs w:val="28"/>
        </w:rPr>
        <w:t>、</w:t>
      </w:r>
      <w:r w:rsidRPr="00DB2F1A">
        <w:rPr>
          <w:rFonts w:hint="eastAsia"/>
          <w:sz w:val="28"/>
          <w:szCs w:val="28"/>
        </w:rPr>
        <w:t>目的及意义</w:t>
      </w:r>
    </w:p>
    <w:p w:rsidR="00DB2F1A" w:rsidRPr="00DB2F1A" w:rsidRDefault="00DB2F1A" w:rsidP="00DB2F1A">
      <w:pPr>
        <w:rPr>
          <w:rFonts w:hint="eastAsia"/>
          <w:sz w:val="28"/>
          <w:szCs w:val="28"/>
        </w:rPr>
      </w:pPr>
      <w:r w:rsidRPr="00DB2F1A">
        <w:rPr>
          <w:rFonts w:hint="eastAsia"/>
          <w:sz w:val="28"/>
          <w:szCs w:val="28"/>
        </w:rPr>
        <w:t xml:space="preserve">2. </w:t>
      </w:r>
      <w:r w:rsidRPr="00DB2F1A">
        <w:rPr>
          <w:rFonts w:hint="eastAsia"/>
          <w:sz w:val="28"/>
          <w:szCs w:val="28"/>
        </w:rPr>
        <w:t>研究内容</w:t>
      </w:r>
    </w:p>
    <w:p w:rsidR="00DB2F1A" w:rsidRPr="00DB2F1A" w:rsidRDefault="00DB2F1A" w:rsidP="00DB2F1A">
      <w:pPr>
        <w:rPr>
          <w:rFonts w:hint="eastAsia"/>
          <w:sz w:val="28"/>
          <w:szCs w:val="28"/>
        </w:rPr>
      </w:pPr>
      <w:r w:rsidRPr="00DB2F1A">
        <w:rPr>
          <w:rFonts w:hint="eastAsia"/>
          <w:sz w:val="28"/>
          <w:szCs w:val="28"/>
        </w:rPr>
        <w:t xml:space="preserve">3. </w:t>
      </w:r>
      <w:r w:rsidRPr="00DB2F1A">
        <w:rPr>
          <w:rFonts w:hint="eastAsia"/>
          <w:sz w:val="28"/>
          <w:szCs w:val="28"/>
        </w:rPr>
        <w:t>研究方法和技术路线</w:t>
      </w:r>
    </w:p>
    <w:p w:rsidR="00DB2F1A" w:rsidRPr="00DB2F1A" w:rsidRDefault="00DB2F1A" w:rsidP="00DB2F1A">
      <w:pPr>
        <w:rPr>
          <w:rFonts w:hint="eastAsia"/>
          <w:sz w:val="28"/>
          <w:szCs w:val="28"/>
        </w:rPr>
      </w:pPr>
      <w:r w:rsidRPr="00DB2F1A">
        <w:rPr>
          <w:rFonts w:hint="eastAsia"/>
          <w:sz w:val="28"/>
          <w:szCs w:val="28"/>
        </w:rPr>
        <w:t xml:space="preserve">4. </w:t>
      </w:r>
      <w:r w:rsidRPr="00DB2F1A">
        <w:rPr>
          <w:rFonts w:hint="eastAsia"/>
          <w:sz w:val="28"/>
          <w:szCs w:val="28"/>
        </w:rPr>
        <w:t>详述论文研究进展</w:t>
      </w:r>
    </w:p>
    <w:p w:rsidR="00DB2F1A" w:rsidRPr="00DB2F1A" w:rsidRDefault="00DB2F1A" w:rsidP="00DB2F1A">
      <w:pPr>
        <w:rPr>
          <w:rFonts w:hint="eastAsia"/>
          <w:sz w:val="28"/>
          <w:szCs w:val="28"/>
        </w:rPr>
      </w:pPr>
      <w:r w:rsidRPr="00DB2F1A">
        <w:rPr>
          <w:rFonts w:hint="eastAsia"/>
          <w:sz w:val="28"/>
          <w:szCs w:val="28"/>
        </w:rPr>
        <w:t xml:space="preserve">5. </w:t>
      </w:r>
      <w:r w:rsidRPr="00DB2F1A">
        <w:rPr>
          <w:rFonts w:hint="eastAsia"/>
          <w:sz w:val="28"/>
          <w:szCs w:val="28"/>
        </w:rPr>
        <w:t>对比国内外研究进展总结创新点</w:t>
      </w:r>
    </w:p>
    <w:p w:rsidR="00DB2F1A" w:rsidRPr="00DB2F1A" w:rsidRDefault="00DB2F1A" w:rsidP="00DB2F1A">
      <w:pPr>
        <w:rPr>
          <w:rFonts w:hint="eastAsia"/>
          <w:sz w:val="28"/>
          <w:szCs w:val="28"/>
        </w:rPr>
      </w:pPr>
      <w:r w:rsidRPr="00DB2F1A">
        <w:rPr>
          <w:rFonts w:hint="eastAsia"/>
          <w:sz w:val="28"/>
          <w:szCs w:val="28"/>
        </w:rPr>
        <w:t xml:space="preserve">6. </w:t>
      </w:r>
      <w:r w:rsidRPr="00DB2F1A">
        <w:rPr>
          <w:rFonts w:hint="eastAsia"/>
          <w:sz w:val="28"/>
          <w:szCs w:val="28"/>
        </w:rPr>
        <w:t>存在的问题及下一步工作安排</w:t>
      </w:r>
    </w:p>
    <w:p w:rsidR="00DB2F1A" w:rsidRPr="00DB2F1A" w:rsidRDefault="00DB2F1A" w:rsidP="00DB2F1A">
      <w:pPr>
        <w:rPr>
          <w:rFonts w:hint="eastAsia"/>
          <w:sz w:val="28"/>
          <w:szCs w:val="28"/>
        </w:rPr>
      </w:pPr>
      <w:r w:rsidRPr="00DB2F1A">
        <w:rPr>
          <w:rFonts w:hint="eastAsia"/>
          <w:sz w:val="28"/>
          <w:szCs w:val="28"/>
        </w:rPr>
        <w:t xml:space="preserve">7. </w:t>
      </w:r>
      <w:r w:rsidRPr="00DB2F1A">
        <w:rPr>
          <w:rFonts w:hint="eastAsia"/>
          <w:sz w:val="28"/>
          <w:szCs w:val="28"/>
        </w:rPr>
        <w:t>论文发表情况</w:t>
      </w:r>
    </w:p>
    <w:p w:rsidR="00DB2F1A" w:rsidRPr="00DB2F1A" w:rsidRDefault="00DB2F1A" w:rsidP="00DB2F1A">
      <w:pPr>
        <w:rPr>
          <w:rFonts w:hint="eastAsia"/>
          <w:sz w:val="28"/>
          <w:szCs w:val="28"/>
        </w:rPr>
      </w:pPr>
      <w:r w:rsidRPr="00DB2F1A">
        <w:rPr>
          <w:rFonts w:hint="eastAsia"/>
          <w:sz w:val="28"/>
          <w:szCs w:val="28"/>
        </w:rPr>
        <w:t xml:space="preserve">8. </w:t>
      </w:r>
      <w:r w:rsidRPr="00DB2F1A">
        <w:rPr>
          <w:rFonts w:hint="eastAsia"/>
          <w:sz w:val="28"/>
          <w:szCs w:val="28"/>
        </w:rPr>
        <w:t>论文目录</w:t>
      </w:r>
    </w:p>
    <w:p w:rsidR="00DB2F1A" w:rsidRPr="00DB2F1A" w:rsidRDefault="00DB2F1A" w:rsidP="00DB2F1A">
      <w:pPr>
        <w:rPr>
          <w:rFonts w:hint="eastAsia"/>
          <w:sz w:val="28"/>
          <w:szCs w:val="28"/>
        </w:rPr>
      </w:pPr>
      <w:r w:rsidRPr="00DB2F1A">
        <w:rPr>
          <w:rFonts w:hint="eastAsia"/>
          <w:sz w:val="28"/>
          <w:szCs w:val="28"/>
        </w:rPr>
        <w:t>9</w:t>
      </w:r>
      <w:r w:rsidR="000A1E55">
        <w:rPr>
          <w:rFonts w:hint="eastAsia"/>
          <w:sz w:val="28"/>
          <w:szCs w:val="28"/>
        </w:rPr>
        <w:t xml:space="preserve">. </w:t>
      </w:r>
      <w:r w:rsidRPr="00DB2F1A">
        <w:rPr>
          <w:rFonts w:hint="eastAsia"/>
          <w:sz w:val="28"/>
          <w:szCs w:val="28"/>
        </w:rPr>
        <w:t>参考文献</w:t>
      </w:r>
    </w:p>
    <w:p w:rsidR="00DB2F1A" w:rsidRDefault="00DB2F1A" w:rsidP="00DB2F1A">
      <w:pPr>
        <w:rPr>
          <w:rFonts w:hint="eastAsia"/>
          <w:sz w:val="28"/>
          <w:szCs w:val="28"/>
        </w:rPr>
      </w:pPr>
    </w:p>
    <w:p w:rsidR="00E3354A" w:rsidRDefault="00E3354A" w:rsidP="00DB2F1A">
      <w:pPr>
        <w:rPr>
          <w:rFonts w:hint="eastAsia"/>
          <w:sz w:val="28"/>
          <w:szCs w:val="28"/>
        </w:rPr>
      </w:pPr>
    </w:p>
    <w:p w:rsidR="00E3354A" w:rsidRDefault="00E3354A">
      <w:pPr>
        <w:widowControl/>
        <w:jc w:val="left"/>
        <w:rPr>
          <w:sz w:val="28"/>
          <w:szCs w:val="28"/>
        </w:rPr>
      </w:pPr>
      <w:r>
        <w:rPr>
          <w:sz w:val="28"/>
          <w:szCs w:val="28"/>
        </w:rPr>
        <w:br w:type="page"/>
      </w:r>
    </w:p>
    <w:p w:rsidR="00E3354A" w:rsidRPr="003C3553" w:rsidRDefault="00E3354A" w:rsidP="003C3553">
      <w:pPr>
        <w:pStyle w:val="2"/>
        <w:spacing w:before="240" w:line="360" w:lineRule="auto"/>
        <w:ind w:firstLineChars="200" w:firstLine="482"/>
        <w:outlineLvl w:val="1"/>
        <w:rPr>
          <w:rFonts w:ascii="Times New Roman" w:eastAsia="仿宋" w:hAnsi="Times New Roman"/>
          <w:b/>
          <w:color w:val="000000"/>
          <w:kern w:val="0"/>
          <w:sz w:val="24"/>
          <w:szCs w:val="24"/>
        </w:rPr>
      </w:pPr>
      <w:r w:rsidRPr="003C3553">
        <w:rPr>
          <w:rFonts w:ascii="Times New Roman" w:eastAsia="仿宋" w:hAnsi="Times New Roman"/>
          <w:b/>
          <w:color w:val="000000"/>
          <w:kern w:val="0"/>
          <w:sz w:val="24"/>
          <w:szCs w:val="24"/>
        </w:rPr>
        <w:lastRenderedPageBreak/>
        <w:t>书写规范</w:t>
      </w:r>
    </w:p>
    <w:p w:rsidR="00E3354A" w:rsidRPr="003C3553" w:rsidRDefault="00E3354A" w:rsidP="003C3553">
      <w:pPr>
        <w:pStyle w:val="2"/>
        <w:spacing w:line="360" w:lineRule="auto"/>
        <w:ind w:firstLineChars="200" w:firstLine="482"/>
        <w:outlineLvl w:val="1"/>
        <w:rPr>
          <w:rFonts w:ascii="Times New Roman" w:eastAsia="仿宋" w:hAnsi="Times New Roman" w:hint="eastAsia"/>
          <w:b/>
          <w:color w:val="000000"/>
          <w:kern w:val="0"/>
          <w:sz w:val="24"/>
          <w:szCs w:val="24"/>
        </w:rPr>
      </w:pPr>
      <w:bookmarkStart w:id="0" w:name="_Toc93723266"/>
      <w:bookmarkStart w:id="1" w:name="_Toc458439481"/>
      <w:r w:rsidRPr="003C3553">
        <w:rPr>
          <w:rFonts w:ascii="Times New Roman" w:eastAsia="仿宋" w:hAnsi="Times New Roman"/>
          <w:b/>
          <w:color w:val="000000"/>
          <w:kern w:val="0"/>
          <w:sz w:val="24"/>
          <w:szCs w:val="24"/>
        </w:rPr>
        <w:t>（一）字数要求</w:t>
      </w:r>
      <w:bookmarkEnd w:id="0"/>
      <w:bookmarkEnd w:id="1"/>
    </w:p>
    <w:p w:rsidR="000F3BA1" w:rsidRPr="003C3553" w:rsidRDefault="000F3BA1"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hint="eastAsia"/>
          <w:color w:val="000000"/>
          <w:kern w:val="0"/>
          <w:sz w:val="24"/>
          <w:szCs w:val="24"/>
        </w:rPr>
        <w:t>报告正文应不少于</w:t>
      </w:r>
      <w:r w:rsidRPr="003C3553">
        <w:rPr>
          <w:rFonts w:ascii="Times New Roman" w:eastAsia="仿宋" w:hAnsi="Times New Roman" w:hint="eastAsia"/>
          <w:color w:val="000000"/>
          <w:kern w:val="0"/>
          <w:sz w:val="24"/>
          <w:szCs w:val="24"/>
        </w:rPr>
        <w:t>5000</w:t>
      </w:r>
      <w:r w:rsidRPr="003C3553">
        <w:rPr>
          <w:rFonts w:ascii="Times New Roman" w:eastAsia="仿宋" w:hAnsi="Times New Roman" w:hint="eastAsia"/>
          <w:color w:val="000000"/>
          <w:kern w:val="0"/>
          <w:sz w:val="24"/>
          <w:szCs w:val="24"/>
        </w:rPr>
        <w:t>字。</w:t>
      </w:r>
    </w:p>
    <w:p w:rsidR="00E3354A" w:rsidRPr="003C3553" w:rsidRDefault="00E3354A" w:rsidP="003C3553">
      <w:pPr>
        <w:pStyle w:val="2"/>
        <w:spacing w:line="360" w:lineRule="auto"/>
        <w:ind w:firstLineChars="200" w:firstLine="482"/>
        <w:outlineLvl w:val="1"/>
        <w:rPr>
          <w:rFonts w:ascii="Times New Roman" w:eastAsia="仿宋" w:hAnsi="Times New Roman" w:hint="eastAsia"/>
          <w:b/>
          <w:color w:val="000000"/>
          <w:kern w:val="0"/>
          <w:sz w:val="24"/>
          <w:szCs w:val="24"/>
        </w:rPr>
      </w:pPr>
      <w:bookmarkStart w:id="2" w:name="_Toc458439482"/>
      <w:r w:rsidRPr="003C3553">
        <w:rPr>
          <w:rFonts w:ascii="Times New Roman" w:eastAsia="仿宋" w:hAnsi="Times New Roman"/>
          <w:b/>
          <w:color w:val="000000"/>
          <w:kern w:val="0"/>
          <w:sz w:val="24"/>
          <w:szCs w:val="24"/>
        </w:rPr>
        <w:t>（二）文字、标点符号和数字</w:t>
      </w:r>
      <w:bookmarkEnd w:id="2"/>
    </w:p>
    <w:p w:rsidR="00D91FFC" w:rsidRPr="003C3553" w:rsidRDefault="0065022E" w:rsidP="003C3553">
      <w:pPr>
        <w:pStyle w:val="2"/>
        <w:spacing w:line="360" w:lineRule="auto"/>
        <w:ind w:firstLineChars="200" w:firstLine="480"/>
        <w:outlineLvl w:val="1"/>
        <w:rPr>
          <w:sz w:val="24"/>
          <w:szCs w:val="24"/>
        </w:rPr>
      </w:pPr>
      <w:r w:rsidRPr="003C3553">
        <w:rPr>
          <w:rFonts w:eastAsia="仿宋" w:hint="eastAsia"/>
          <w:color w:val="000000"/>
          <w:kern w:val="0"/>
          <w:sz w:val="24"/>
          <w:szCs w:val="24"/>
        </w:rPr>
        <w:t>报告</w:t>
      </w:r>
      <w:r w:rsidR="00D91FFC" w:rsidRPr="003C3553">
        <w:rPr>
          <w:rFonts w:ascii="Times New Roman" w:eastAsia="仿宋" w:hAnsi="Times New Roman"/>
          <w:color w:val="000000"/>
          <w:kern w:val="0"/>
          <w:sz w:val="24"/>
          <w:szCs w:val="24"/>
        </w:rPr>
        <w:t>中文</w:t>
      </w:r>
      <w:r w:rsidRPr="003C3553">
        <w:rPr>
          <w:rFonts w:ascii="Times New Roman" w:eastAsia="仿宋" w:hAnsi="Times New Roman" w:hint="eastAsia"/>
          <w:color w:val="000000"/>
          <w:kern w:val="0"/>
          <w:sz w:val="24"/>
          <w:szCs w:val="24"/>
        </w:rPr>
        <w:t>部分采用</w:t>
      </w:r>
      <w:r w:rsidRPr="003C3553">
        <w:rPr>
          <w:rFonts w:ascii="Times New Roman" w:eastAsia="仿宋" w:hAnsi="Times New Roman"/>
          <w:color w:val="000000"/>
          <w:kern w:val="0"/>
          <w:sz w:val="24"/>
          <w:szCs w:val="24"/>
        </w:rPr>
        <w:t>宋体</w:t>
      </w:r>
      <w:r w:rsidR="00D91FFC" w:rsidRPr="003C3553">
        <w:rPr>
          <w:rFonts w:ascii="Times New Roman" w:eastAsia="仿宋" w:hAnsi="Times New Roman" w:hint="eastAsia"/>
          <w:color w:val="000000"/>
          <w:kern w:val="0"/>
          <w:sz w:val="24"/>
          <w:szCs w:val="24"/>
        </w:rPr>
        <w:t>，</w:t>
      </w:r>
      <w:r w:rsidR="00D91FFC" w:rsidRPr="003C3553">
        <w:rPr>
          <w:rFonts w:ascii="Times New Roman" w:eastAsia="仿宋" w:hAnsi="Times New Roman"/>
          <w:color w:val="000000"/>
          <w:kern w:val="0"/>
          <w:sz w:val="24"/>
          <w:szCs w:val="24"/>
        </w:rPr>
        <w:t>英文</w:t>
      </w:r>
      <w:r w:rsidRPr="003C3553">
        <w:rPr>
          <w:rFonts w:ascii="Times New Roman" w:eastAsia="仿宋" w:hAnsi="Times New Roman" w:hint="eastAsia"/>
          <w:color w:val="000000"/>
          <w:kern w:val="0"/>
          <w:sz w:val="24"/>
          <w:szCs w:val="24"/>
        </w:rPr>
        <w:t>部分为</w:t>
      </w:r>
      <w:r w:rsidR="00D91FFC" w:rsidRPr="003C3553">
        <w:rPr>
          <w:rFonts w:ascii="Times New Roman" w:eastAsia="仿宋" w:hAnsi="Times New Roman"/>
          <w:color w:val="000000"/>
          <w:kern w:val="0"/>
          <w:sz w:val="24"/>
          <w:szCs w:val="24"/>
        </w:rPr>
        <w:t>Times New Roman</w:t>
      </w:r>
      <w:r w:rsidR="00D91FFC" w:rsidRPr="003C3553">
        <w:rPr>
          <w:rFonts w:ascii="Times New Roman" w:eastAsia="仿宋" w:hAnsi="Times New Roman" w:hint="eastAsia"/>
          <w:color w:val="000000"/>
          <w:kern w:val="0"/>
          <w:sz w:val="24"/>
          <w:szCs w:val="24"/>
        </w:rPr>
        <w:t>，</w:t>
      </w:r>
      <w:r w:rsidRPr="003C3553">
        <w:rPr>
          <w:rFonts w:ascii="Times New Roman" w:eastAsia="仿宋" w:hAnsi="Times New Roman" w:hint="eastAsia"/>
          <w:color w:val="000000"/>
          <w:kern w:val="0"/>
          <w:sz w:val="24"/>
          <w:szCs w:val="24"/>
        </w:rPr>
        <w:t>章节标题为</w:t>
      </w:r>
      <w:r w:rsidR="00D91FFC" w:rsidRPr="003C3553">
        <w:rPr>
          <w:rFonts w:ascii="Times New Roman" w:eastAsia="仿宋" w:hAnsi="Times New Roman" w:hint="eastAsia"/>
          <w:color w:val="000000"/>
          <w:kern w:val="0"/>
          <w:sz w:val="24"/>
          <w:szCs w:val="24"/>
        </w:rPr>
        <w:t>四号字，</w:t>
      </w:r>
      <w:r w:rsidRPr="003C3553">
        <w:rPr>
          <w:rFonts w:ascii="Times New Roman" w:eastAsia="仿宋" w:hAnsi="Times New Roman" w:hint="eastAsia"/>
          <w:color w:val="000000"/>
          <w:kern w:val="0"/>
          <w:sz w:val="24"/>
          <w:szCs w:val="24"/>
        </w:rPr>
        <w:t>报告正文为小四号字，参考文献为</w:t>
      </w:r>
      <w:r w:rsidRPr="003C3553">
        <w:rPr>
          <w:rFonts w:ascii="Times New Roman" w:eastAsia="仿宋" w:hAnsi="Times New Roman" w:hint="eastAsia"/>
          <w:color w:val="000000"/>
          <w:kern w:val="0"/>
          <w:sz w:val="24"/>
          <w:szCs w:val="24"/>
        </w:rPr>
        <w:t>5</w:t>
      </w:r>
      <w:r w:rsidRPr="003C3553">
        <w:rPr>
          <w:rFonts w:ascii="Times New Roman" w:eastAsia="仿宋" w:hAnsi="Times New Roman" w:hint="eastAsia"/>
          <w:color w:val="000000"/>
          <w:kern w:val="0"/>
          <w:sz w:val="24"/>
          <w:szCs w:val="24"/>
        </w:rPr>
        <w:t>号字。</w:t>
      </w:r>
      <w:r w:rsidR="003C3553">
        <w:rPr>
          <w:rFonts w:ascii="Times New Roman" w:eastAsia="仿宋" w:hAnsi="Times New Roman" w:hint="eastAsia"/>
          <w:color w:val="000000"/>
          <w:kern w:val="0"/>
          <w:sz w:val="24"/>
          <w:szCs w:val="24"/>
        </w:rPr>
        <w:t>全文采用</w:t>
      </w:r>
      <w:r w:rsidR="003C3553">
        <w:rPr>
          <w:rFonts w:ascii="Times New Roman" w:eastAsia="仿宋" w:hAnsi="Times New Roman" w:hint="eastAsia"/>
          <w:color w:val="000000"/>
          <w:kern w:val="0"/>
          <w:sz w:val="24"/>
          <w:szCs w:val="24"/>
        </w:rPr>
        <w:t>1.5</w:t>
      </w:r>
      <w:r w:rsidR="003C3553">
        <w:rPr>
          <w:rFonts w:ascii="Times New Roman" w:eastAsia="仿宋" w:hAnsi="Times New Roman" w:hint="eastAsia"/>
          <w:color w:val="000000"/>
          <w:kern w:val="0"/>
          <w:sz w:val="24"/>
          <w:szCs w:val="24"/>
        </w:rPr>
        <w:t>倍行距。</w:t>
      </w:r>
    </w:p>
    <w:p w:rsidR="00F02D1D" w:rsidRPr="003C3553" w:rsidRDefault="00F02D1D" w:rsidP="003C3553">
      <w:pPr>
        <w:pStyle w:val="2"/>
        <w:spacing w:line="360" w:lineRule="auto"/>
        <w:ind w:firstLineChars="200" w:firstLine="482"/>
        <w:outlineLvl w:val="1"/>
        <w:rPr>
          <w:rFonts w:ascii="Times New Roman" w:eastAsia="仿宋" w:hAnsi="Times New Roman"/>
          <w:b/>
          <w:color w:val="000000"/>
          <w:kern w:val="0"/>
          <w:sz w:val="24"/>
          <w:szCs w:val="24"/>
        </w:rPr>
      </w:pPr>
      <w:bookmarkStart w:id="3" w:name="_Toc458439488"/>
      <w:r w:rsidRPr="003C3553">
        <w:rPr>
          <w:rFonts w:ascii="Times New Roman" w:eastAsia="仿宋" w:hAnsi="Times New Roman"/>
          <w:b/>
          <w:color w:val="000000"/>
          <w:kern w:val="0"/>
          <w:sz w:val="24"/>
          <w:szCs w:val="24"/>
        </w:rPr>
        <w:t>（三）</w:t>
      </w:r>
      <w:bookmarkEnd w:id="3"/>
      <w:r w:rsidRPr="003C3553">
        <w:rPr>
          <w:rFonts w:ascii="Times New Roman" w:eastAsia="仿宋" w:hAnsi="Times New Roman" w:hint="eastAsia"/>
          <w:b/>
          <w:color w:val="000000"/>
          <w:kern w:val="0"/>
          <w:sz w:val="24"/>
          <w:szCs w:val="24"/>
        </w:rPr>
        <w:t>报告正文</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bookmarkStart w:id="4" w:name="_Toc458439493"/>
      <w:r w:rsidRPr="003C3553">
        <w:rPr>
          <w:rFonts w:ascii="Times New Roman" w:eastAsia="仿宋" w:hAnsi="Times New Roman"/>
          <w:color w:val="000000"/>
          <w:kern w:val="0"/>
          <w:sz w:val="24"/>
          <w:szCs w:val="24"/>
        </w:rPr>
        <w:t>1.</w:t>
      </w:r>
      <w:r w:rsidRPr="003C3553">
        <w:rPr>
          <w:rFonts w:ascii="Times New Roman" w:eastAsia="仿宋" w:hAnsi="Times New Roman" w:hint="eastAsia"/>
          <w:color w:val="000000"/>
          <w:kern w:val="0"/>
          <w:sz w:val="24"/>
          <w:szCs w:val="24"/>
        </w:rPr>
        <w:t xml:space="preserve"> </w:t>
      </w:r>
      <w:r w:rsidRPr="003C3553">
        <w:rPr>
          <w:rFonts w:ascii="Times New Roman" w:eastAsia="仿宋" w:hAnsi="Times New Roman"/>
          <w:color w:val="000000"/>
          <w:kern w:val="0"/>
          <w:sz w:val="24"/>
          <w:szCs w:val="24"/>
        </w:rPr>
        <w:t>章节及各章标题</w:t>
      </w:r>
      <w:bookmarkEnd w:id="4"/>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分章节撰写时每章应另起一页。各章标题中尽量不采用英文缩写词，对必须采用者，应使用本行业的通用缩写词。标题中</w:t>
      </w:r>
      <w:r w:rsidRPr="003C3553">
        <w:rPr>
          <w:rFonts w:ascii="Times New Roman" w:eastAsia="仿宋" w:hAnsi="Times New Roman" w:hint="eastAsia"/>
          <w:color w:val="000000"/>
          <w:kern w:val="0"/>
          <w:sz w:val="24"/>
          <w:szCs w:val="24"/>
        </w:rPr>
        <w:t>尽量</w:t>
      </w:r>
      <w:r w:rsidRPr="003C3553">
        <w:rPr>
          <w:rFonts w:ascii="Times New Roman" w:eastAsia="仿宋" w:hAnsi="Times New Roman"/>
          <w:color w:val="000000"/>
          <w:kern w:val="0"/>
          <w:sz w:val="24"/>
          <w:szCs w:val="24"/>
        </w:rPr>
        <w:t>不使用标点符号。</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bookmarkStart w:id="5" w:name="_Toc458439494"/>
      <w:r w:rsidRPr="003C3553">
        <w:rPr>
          <w:rFonts w:ascii="Times New Roman" w:eastAsia="仿宋" w:hAnsi="Times New Roman"/>
          <w:color w:val="000000"/>
          <w:kern w:val="0"/>
          <w:sz w:val="24"/>
          <w:szCs w:val="24"/>
        </w:rPr>
        <w:t>2.</w:t>
      </w:r>
      <w:r w:rsidRPr="003C3553">
        <w:rPr>
          <w:rFonts w:ascii="Times New Roman" w:eastAsia="仿宋" w:hAnsi="Times New Roman" w:hint="eastAsia"/>
          <w:color w:val="000000"/>
          <w:kern w:val="0"/>
          <w:sz w:val="24"/>
          <w:szCs w:val="24"/>
        </w:rPr>
        <w:t xml:space="preserve"> </w:t>
      </w:r>
      <w:r w:rsidRPr="003C3553">
        <w:rPr>
          <w:rFonts w:ascii="Times New Roman" w:eastAsia="仿宋" w:hAnsi="Times New Roman"/>
          <w:color w:val="000000"/>
          <w:kern w:val="0"/>
          <w:sz w:val="24"/>
          <w:szCs w:val="24"/>
        </w:rPr>
        <w:t>序号</w:t>
      </w:r>
      <w:bookmarkEnd w:id="5"/>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1</w:t>
      </w:r>
      <w:r w:rsidRPr="003C3553">
        <w:rPr>
          <w:rFonts w:ascii="Times New Roman" w:eastAsia="仿宋" w:hAnsi="Times New Roman"/>
          <w:color w:val="000000"/>
          <w:kern w:val="0"/>
          <w:sz w:val="24"/>
          <w:szCs w:val="24"/>
        </w:rPr>
        <w:t>）标题序号</w:t>
      </w:r>
    </w:p>
    <w:p w:rsidR="00F02D1D" w:rsidRPr="003C3553" w:rsidRDefault="00F02D1D" w:rsidP="003C3553">
      <w:pPr>
        <w:pStyle w:val="2"/>
        <w:spacing w:line="360" w:lineRule="auto"/>
        <w:ind w:firstLineChars="200" w:firstLine="480"/>
        <w:outlineLvl w:val="1"/>
        <w:rPr>
          <w:rFonts w:ascii="Times New Roman" w:eastAsia="仿宋" w:hAnsi="Times New Roman" w:hint="eastAsia"/>
          <w:color w:val="000000"/>
          <w:kern w:val="0"/>
          <w:sz w:val="24"/>
          <w:szCs w:val="24"/>
        </w:rPr>
      </w:pPr>
      <w:r w:rsidRPr="003C3553">
        <w:rPr>
          <w:rFonts w:ascii="Times New Roman" w:eastAsia="仿宋" w:hAnsi="Times New Roman"/>
          <w:color w:val="000000"/>
          <w:kern w:val="0"/>
          <w:sz w:val="24"/>
          <w:szCs w:val="24"/>
        </w:rPr>
        <w:t>论文标题分层设序。层次以少为宜，根据实际需要选择。各层次标题一律用阿拉伯数字连续编号；不同层次的数字之间用小圆点</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相隔，末位数字后面不加点号，如</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1.1</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1.1.1</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等；</w:t>
      </w:r>
      <w:r w:rsidRPr="003C3553">
        <w:rPr>
          <w:rFonts w:ascii="Times New Roman" w:eastAsia="仿宋" w:hAnsi="Times New Roman" w:hint="eastAsia"/>
          <w:color w:val="000000"/>
          <w:kern w:val="0"/>
          <w:sz w:val="24"/>
          <w:szCs w:val="24"/>
        </w:rPr>
        <w:t>章的标题居中排版，</w:t>
      </w:r>
      <w:r w:rsidRPr="003C3553">
        <w:rPr>
          <w:rFonts w:ascii="Times New Roman" w:eastAsia="仿宋" w:hAnsi="Times New Roman"/>
          <w:color w:val="000000"/>
          <w:kern w:val="0"/>
          <w:sz w:val="24"/>
          <w:szCs w:val="24"/>
        </w:rPr>
        <w:t>各层次的序号均左起顶格排，后空</w:t>
      </w:r>
      <w:r w:rsidRPr="003C3553">
        <w:rPr>
          <w:rFonts w:ascii="Times New Roman" w:eastAsia="仿宋" w:hAnsi="Times New Roman" w:hint="eastAsia"/>
          <w:color w:val="000000"/>
          <w:kern w:val="0"/>
          <w:sz w:val="24"/>
          <w:szCs w:val="24"/>
        </w:rPr>
        <w:t>一</w:t>
      </w:r>
      <w:r w:rsidRPr="003C3553">
        <w:rPr>
          <w:rFonts w:ascii="Times New Roman" w:eastAsia="仿宋" w:hAnsi="Times New Roman"/>
          <w:color w:val="000000"/>
          <w:kern w:val="0"/>
          <w:sz w:val="24"/>
          <w:szCs w:val="24"/>
        </w:rPr>
        <w:t>个字距接排标题。</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2</w:t>
      </w:r>
      <w:r w:rsidRPr="003C3553">
        <w:rPr>
          <w:rFonts w:ascii="Times New Roman" w:eastAsia="仿宋" w:hAnsi="Times New Roman"/>
          <w:color w:val="000000"/>
          <w:kern w:val="0"/>
          <w:sz w:val="24"/>
          <w:szCs w:val="24"/>
        </w:rPr>
        <w:t>）图表等编号</w:t>
      </w:r>
      <w:r w:rsidRPr="003C3553">
        <w:rPr>
          <w:rFonts w:ascii="Times New Roman" w:eastAsia="仿宋" w:hAnsi="Times New Roman"/>
          <w:color w:val="000000"/>
          <w:kern w:val="0"/>
          <w:sz w:val="24"/>
          <w:szCs w:val="24"/>
        </w:rPr>
        <w:t xml:space="preserve"> </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论文中的图、表、附注、公式、算式等，一律用阿拉伯数字分章依序连续编码。其标注形式应便于互相区别，如：图</w:t>
      </w:r>
      <w:r w:rsidRPr="003C3553">
        <w:rPr>
          <w:rFonts w:ascii="Times New Roman" w:eastAsia="仿宋" w:hAnsi="Times New Roman"/>
          <w:color w:val="000000"/>
          <w:kern w:val="0"/>
          <w:sz w:val="24"/>
          <w:szCs w:val="24"/>
        </w:rPr>
        <w:t>l.1</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第</w:t>
      </w:r>
      <w:r w:rsidRPr="003C3553">
        <w:rPr>
          <w:rFonts w:ascii="Times New Roman" w:eastAsia="仿宋" w:hAnsi="Times New Roman"/>
          <w:color w:val="000000"/>
          <w:kern w:val="0"/>
          <w:sz w:val="24"/>
          <w:szCs w:val="24"/>
        </w:rPr>
        <w:t>1</w:t>
      </w:r>
      <w:r w:rsidRPr="003C3553">
        <w:rPr>
          <w:rFonts w:ascii="Times New Roman" w:eastAsia="仿宋" w:hAnsi="Times New Roman"/>
          <w:color w:val="000000"/>
          <w:kern w:val="0"/>
          <w:sz w:val="24"/>
          <w:szCs w:val="24"/>
        </w:rPr>
        <w:t>章第一个图</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、图</w:t>
      </w:r>
      <w:r w:rsidRPr="003C3553">
        <w:rPr>
          <w:rFonts w:ascii="Times New Roman" w:eastAsia="仿宋" w:hAnsi="Times New Roman"/>
          <w:color w:val="000000"/>
          <w:kern w:val="0"/>
          <w:sz w:val="24"/>
          <w:szCs w:val="24"/>
        </w:rPr>
        <w:t>2.2</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第</w:t>
      </w:r>
      <w:r w:rsidRPr="003C3553">
        <w:rPr>
          <w:rFonts w:ascii="Times New Roman" w:eastAsia="仿宋" w:hAnsi="Times New Roman"/>
          <w:color w:val="000000"/>
          <w:kern w:val="0"/>
          <w:sz w:val="24"/>
          <w:szCs w:val="24"/>
        </w:rPr>
        <w:t>2</w:t>
      </w:r>
      <w:r w:rsidRPr="003C3553">
        <w:rPr>
          <w:rFonts w:ascii="Times New Roman" w:eastAsia="仿宋" w:hAnsi="Times New Roman"/>
          <w:color w:val="000000"/>
          <w:kern w:val="0"/>
          <w:sz w:val="24"/>
          <w:szCs w:val="24"/>
        </w:rPr>
        <w:t>章第二个图</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；表</w:t>
      </w:r>
      <w:r w:rsidRPr="003C3553">
        <w:rPr>
          <w:rFonts w:ascii="Times New Roman" w:eastAsia="仿宋" w:hAnsi="Times New Roman"/>
          <w:color w:val="000000"/>
          <w:kern w:val="0"/>
          <w:sz w:val="24"/>
          <w:szCs w:val="24"/>
        </w:rPr>
        <w:t>3.2</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第</w:t>
      </w:r>
      <w:r w:rsidRPr="003C3553">
        <w:rPr>
          <w:rFonts w:ascii="Times New Roman" w:eastAsia="仿宋" w:hAnsi="Times New Roman"/>
          <w:color w:val="000000"/>
          <w:kern w:val="0"/>
          <w:sz w:val="24"/>
          <w:szCs w:val="24"/>
        </w:rPr>
        <w:t>3</w:t>
      </w:r>
      <w:r w:rsidRPr="003C3553">
        <w:rPr>
          <w:rFonts w:ascii="Times New Roman" w:eastAsia="仿宋" w:hAnsi="Times New Roman"/>
          <w:color w:val="000000"/>
          <w:kern w:val="0"/>
          <w:sz w:val="24"/>
          <w:szCs w:val="24"/>
        </w:rPr>
        <w:t>章第二个表</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等。</w:t>
      </w:r>
    </w:p>
    <w:p w:rsidR="00F02D1D" w:rsidRPr="003C3553" w:rsidRDefault="00D91FFC" w:rsidP="003C3553">
      <w:pPr>
        <w:pStyle w:val="2"/>
        <w:spacing w:line="360" w:lineRule="auto"/>
        <w:ind w:left="560"/>
        <w:outlineLvl w:val="1"/>
        <w:rPr>
          <w:rFonts w:ascii="Times New Roman" w:eastAsia="仿宋" w:hAnsi="Times New Roman"/>
          <w:color w:val="000000"/>
          <w:kern w:val="0"/>
          <w:sz w:val="24"/>
          <w:szCs w:val="24"/>
        </w:rPr>
      </w:pPr>
      <w:bookmarkStart w:id="6" w:name="_Toc458439496"/>
      <w:r w:rsidRPr="003C3553">
        <w:rPr>
          <w:rFonts w:ascii="Times New Roman" w:eastAsia="仿宋" w:hAnsi="Times New Roman" w:hint="eastAsia"/>
          <w:color w:val="000000"/>
          <w:kern w:val="0"/>
          <w:sz w:val="24"/>
          <w:szCs w:val="24"/>
        </w:rPr>
        <w:t xml:space="preserve">3. </w:t>
      </w:r>
      <w:r w:rsidR="00F02D1D" w:rsidRPr="003C3553">
        <w:rPr>
          <w:rFonts w:ascii="Times New Roman" w:eastAsia="仿宋" w:hAnsi="Times New Roman"/>
          <w:color w:val="000000"/>
          <w:kern w:val="0"/>
          <w:sz w:val="24"/>
          <w:szCs w:val="24"/>
        </w:rPr>
        <w:t>名词和术语</w:t>
      </w:r>
      <w:bookmarkEnd w:id="6"/>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科技名词术语及设备、元件的名称，应采用国家标准或部颁标准中规定的术语或名称。标准中未规定的术语要采用行业通用术语或名称。全文名词术语必须统一。一些特殊名词或新名词应在适当位置加以说明或注解。双名法的生物学名部分均为拉丁文，并为斜体字</w:t>
      </w:r>
      <w:r w:rsidRPr="003C3553">
        <w:rPr>
          <w:rFonts w:ascii="Times New Roman" w:eastAsia="仿宋" w:hAnsi="Times New Roman" w:hint="eastAsia"/>
          <w:color w:val="000000"/>
          <w:kern w:val="0"/>
          <w:sz w:val="24"/>
          <w:szCs w:val="24"/>
        </w:rPr>
        <w:t>。</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采用英语缩写词时，除本行业广泛应用的通用缩写词外，文中第一次出现的缩写词应该用括号注明英文原词。</w:t>
      </w:r>
    </w:p>
    <w:p w:rsidR="00F02D1D" w:rsidRPr="003C3553" w:rsidRDefault="00D91FFC" w:rsidP="003C3553">
      <w:pPr>
        <w:pStyle w:val="2"/>
        <w:spacing w:line="360" w:lineRule="auto"/>
        <w:ind w:left="560"/>
        <w:outlineLvl w:val="1"/>
        <w:rPr>
          <w:rFonts w:ascii="Times New Roman" w:eastAsia="仿宋" w:hAnsi="Times New Roman"/>
          <w:color w:val="000000"/>
          <w:kern w:val="0"/>
          <w:sz w:val="24"/>
          <w:szCs w:val="24"/>
        </w:rPr>
      </w:pPr>
      <w:bookmarkStart w:id="7" w:name="_Toc458439497"/>
      <w:r w:rsidRPr="003C3553">
        <w:rPr>
          <w:rFonts w:ascii="Times New Roman" w:eastAsia="仿宋" w:hAnsi="Times New Roman" w:hint="eastAsia"/>
          <w:color w:val="000000"/>
          <w:kern w:val="0"/>
          <w:sz w:val="24"/>
          <w:szCs w:val="24"/>
        </w:rPr>
        <w:t xml:space="preserve">4. </w:t>
      </w:r>
      <w:r w:rsidR="00F02D1D" w:rsidRPr="003C3553">
        <w:rPr>
          <w:rFonts w:ascii="Times New Roman" w:eastAsia="仿宋" w:hAnsi="Times New Roman"/>
          <w:color w:val="000000"/>
          <w:kern w:val="0"/>
          <w:sz w:val="24"/>
          <w:szCs w:val="24"/>
        </w:rPr>
        <w:t>量和单位</w:t>
      </w:r>
      <w:bookmarkEnd w:id="7"/>
    </w:p>
    <w:p w:rsidR="00F02D1D" w:rsidRPr="003C3553" w:rsidRDefault="00F02D1D" w:rsidP="003C3553">
      <w:pPr>
        <w:pStyle w:val="2"/>
        <w:spacing w:line="360" w:lineRule="auto"/>
        <w:ind w:firstLineChars="200" w:firstLine="480"/>
        <w:outlineLvl w:val="1"/>
        <w:rPr>
          <w:rFonts w:ascii="Times New Roman" w:eastAsia="仿宋" w:hAnsi="Times New Roman" w:hint="eastAsia"/>
          <w:color w:val="000000"/>
          <w:kern w:val="0"/>
          <w:sz w:val="24"/>
          <w:szCs w:val="24"/>
        </w:rPr>
      </w:pPr>
      <w:r w:rsidRPr="003C3553">
        <w:rPr>
          <w:rFonts w:ascii="Times New Roman" w:eastAsia="仿宋" w:hAnsi="Times New Roman"/>
          <w:color w:val="000000"/>
          <w:kern w:val="0"/>
          <w:sz w:val="24"/>
          <w:szCs w:val="24"/>
        </w:rPr>
        <w:t>量和单位要严格执行</w:t>
      </w:r>
      <w:r w:rsidRPr="003C3553">
        <w:rPr>
          <w:rFonts w:ascii="Times New Roman" w:eastAsia="仿宋" w:hAnsi="Times New Roman"/>
          <w:color w:val="000000"/>
          <w:kern w:val="0"/>
          <w:sz w:val="24"/>
          <w:szCs w:val="24"/>
        </w:rPr>
        <w:t>GB 3100</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3102</w:t>
      </w:r>
      <w:r w:rsidRPr="003C3553">
        <w:rPr>
          <w:rFonts w:eastAsia="仿宋" w:hint="eastAsia"/>
          <w:sz w:val="24"/>
          <w:szCs w:val="24"/>
        </w:rPr>
        <w:t>—</w:t>
      </w:r>
      <w:r w:rsidRPr="003C3553">
        <w:rPr>
          <w:rFonts w:ascii="Times New Roman" w:eastAsia="仿宋" w:hAnsi="Times New Roman"/>
          <w:color w:val="000000"/>
          <w:kern w:val="0"/>
          <w:sz w:val="24"/>
          <w:szCs w:val="24"/>
        </w:rPr>
        <w:t>93</w:t>
      </w:r>
      <w:r w:rsidRPr="003C3553">
        <w:rPr>
          <w:rFonts w:ascii="Times New Roman" w:eastAsia="仿宋" w:hAnsi="Times New Roman"/>
          <w:color w:val="000000"/>
          <w:kern w:val="0"/>
          <w:sz w:val="24"/>
          <w:szCs w:val="24"/>
        </w:rPr>
        <w:t>（国家技术监督局</w:t>
      </w:r>
      <w:r w:rsidRPr="003C3553">
        <w:rPr>
          <w:rFonts w:ascii="Times New Roman" w:eastAsia="仿宋" w:hAnsi="Times New Roman"/>
          <w:color w:val="000000"/>
          <w:kern w:val="0"/>
          <w:sz w:val="24"/>
          <w:szCs w:val="24"/>
        </w:rPr>
        <w:t>1993-12-27</w:t>
      </w:r>
      <w:r w:rsidRPr="003C3553">
        <w:rPr>
          <w:rFonts w:ascii="Times New Roman" w:eastAsia="仿宋" w:hAnsi="Times New Roman"/>
          <w:color w:val="000000"/>
          <w:kern w:val="0"/>
          <w:sz w:val="24"/>
          <w:szCs w:val="24"/>
        </w:rPr>
        <w:t>发布，</w:t>
      </w:r>
      <w:r w:rsidRPr="003C3553">
        <w:rPr>
          <w:rFonts w:ascii="Times New Roman" w:eastAsia="仿宋" w:hAnsi="Times New Roman"/>
          <w:color w:val="000000"/>
          <w:kern w:val="0"/>
          <w:sz w:val="24"/>
          <w:szCs w:val="24"/>
        </w:rPr>
        <w:lastRenderedPageBreak/>
        <w:t>1994-07-01</w:t>
      </w:r>
      <w:r w:rsidRPr="003C3553">
        <w:rPr>
          <w:rFonts w:ascii="Times New Roman" w:eastAsia="仿宋" w:hAnsi="Times New Roman"/>
          <w:color w:val="000000"/>
          <w:kern w:val="0"/>
          <w:sz w:val="24"/>
          <w:szCs w:val="24"/>
        </w:rPr>
        <w:t>实施）有关量和单位的规定。量的符号一般为单个拉丁字母或希腊字母，并一律采用斜体（</w:t>
      </w:r>
      <w:r w:rsidRPr="003C3553">
        <w:rPr>
          <w:rFonts w:ascii="Times New Roman" w:eastAsia="仿宋" w:hAnsi="Times New Roman"/>
          <w:color w:val="000000"/>
          <w:kern w:val="0"/>
          <w:sz w:val="24"/>
          <w:szCs w:val="24"/>
        </w:rPr>
        <w:t>pH</w:t>
      </w:r>
      <w:r w:rsidRPr="003C3553">
        <w:rPr>
          <w:rFonts w:ascii="Times New Roman" w:eastAsia="仿宋" w:hAnsi="Times New Roman"/>
          <w:color w:val="000000"/>
          <w:kern w:val="0"/>
          <w:sz w:val="24"/>
          <w:szCs w:val="24"/>
        </w:rPr>
        <w:t>例外）。</w:t>
      </w:r>
    </w:p>
    <w:p w:rsidR="00F02D1D" w:rsidRPr="003C3553" w:rsidRDefault="00D91FFC" w:rsidP="003C3553">
      <w:pPr>
        <w:pStyle w:val="2"/>
        <w:spacing w:line="360" w:lineRule="auto"/>
        <w:ind w:firstLineChars="200" w:firstLine="480"/>
        <w:outlineLvl w:val="1"/>
        <w:rPr>
          <w:rFonts w:ascii="Times New Roman" w:eastAsia="仿宋" w:hAnsi="Times New Roman"/>
          <w:color w:val="000000"/>
          <w:kern w:val="0"/>
          <w:sz w:val="24"/>
          <w:szCs w:val="24"/>
        </w:rPr>
      </w:pPr>
      <w:bookmarkStart w:id="8" w:name="_Toc458439498"/>
      <w:r w:rsidRPr="003C3553">
        <w:rPr>
          <w:rFonts w:ascii="Times New Roman" w:eastAsia="仿宋" w:hAnsi="Times New Roman" w:hint="eastAsia"/>
          <w:color w:val="000000"/>
          <w:kern w:val="0"/>
          <w:sz w:val="24"/>
          <w:szCs w:val="24"/>
        </w:rPr>
        <w:t>5</w:t>
      </w:r>
      <w:r w:rsidR="00F02D1D" w:rsidRPr="003C3553">
        <w:rPr>
          <w:rFonts w:ascii="Times New Roman" w:eastAsia="仿宋" w:hAnsi="Times New Roman"/>
          <w:color w:val="000000"/>
          <w:kern w:val="0"/>
          <w:sz w:val="24"/>
          <w:szCs w:val="24"/>
        </w:rPr>
        <w:t>.</w:t>
      </w:r>
      <w:r w:rsidR="00F02D1D" w:rsidRPr="003C3553">
        <w:rPr>
          <w:rFonts w:ascii="Times New Roman" w:eastAsia="仿宋" w:hAnsi="Times New Roman" w:hint="eastAsia"/>
          <w:color w:val="000000"/>
          <w:kern w:val="0"/>
          <w:sz w:val="24"/>
          <w:szCs w:val="24"/>
        </w:rPr>
        <w:t xml:space="preserve"> </w:t>
      </w:r>
      <w:r w:rsidR="00F02D1D" w:rsidRPr="003C3553">
        <w:rPr>
          <w:rFonts w:ascii="Times New Roman" w:eastAsia="仿宋" w:hAnsi="Times New Roman"/>
          <w:color w:val="000000"/>
          <w:kern w:val="0"/>
          <w:sz w:val="24"/>
          <w:szCs w:val="24"/>
        </w:rPr>
        <w:t>图和表</w:t>
      </w:r>
      <w:bookmarkEnd w:id="8"/>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1</w:t>
      </w:r>
      <w:r w:rsidRPr="003C3553">
        <w:rPr>
          <w:rFonts w:ascii="Times New Roman" w:eastAsia="仿宋" w:hAnsi="Times New Roman"/>
          <w:color w:val="000000"/>
          <w:kern w:val="0"/>
          <w:sz w:val="24"/>
          <w:szCs w:val="24"/>
        </w:rPr>
        <w:t>）图</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图包括曲线图、构造图、示意图、框图、流程图、记录图、地图、照片等，宜插入正文适当位置。引用的图必须注明来源。具体要求如下：</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a.</w:t>
      </w:r>
      <w:r w:rsidRPr="003C3553">
        <w:rPr>
          <w:rFonts w:ascii="Times New Roman" w:eastAsia="仿宋" w:hAnsi="Times New Roman" w:hint="eastAsia"/>
          <w:color w:val="000000"/>
          <w:kern w:val="0"/>
          <w:sz w:val="24"/>
          <w:szCs w:val="24"/>
        </w:rPr>
        <w:t xml:space="preserve"> </w:t>
      </w:r>
      <w:r w:rsidRPr="003C3553">
        <w:rPr>
          <w:rFonts w:ascii="Times New Roman" w:eastAsia="仿宋" w:hAnsi="Times New Roman"/>
          <w:color w:val="000000"/>
          <w:kern w:val="0"/>
          <w:sz w:val="24"/>
          <w:szCs w:val="24"/>
        </w:rPr>
        <w:t>图应具有</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自明性</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，即只看图、图题和图例，不阅读正文，就可理解图意。每一图应有简短确切的题名，连同图号置于图下</w:t>
      </w:r>
      <w:r w:rsidRPr="003C3553">
        <w:rPr>
          <w:rFonts w:ascii="Times New Roman" w:eastAsia="仿宋" w:hAnsi="Times New Roman" w:hint="eastAsia"/>
          <w:color w:val="000000"/>
          <w:kern w:val="0"/>
          <w:sz w:val="24"/>
          <w:szCs w:val="24"/>
        </w:rPr>
        <w:t>居中</w:t>
      </w:r>
      <w:r w:rsidRPr="003C3553">
        <w:rPr>
          <w:rFonts w:ascii="Times New Roman" w:eastAsia="仿宋" w:hAnsi="Times New Roman"/>
          <w:color w:val="000000"/>
          <w:kern w:val="0"/>
          <w:sz w:val="24"/>
          <w:szCs w:val="24"/>
        </w:rPr>
        <w:t>。</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b.</w:t>
      </w:r>
      <w:r w:rsidRPr="003C3553">
        <w:rPr>
          <w:rFonts w:ascii="Times New Roman" w:eastAsia="仿宋" w:hAnsi="Times New Roman" w:hint="eastAsia"/>
          <w:color w:val="000000"/>
          <w:kern w:val="0"/>
          <w:sz w:val="24"/>
          <w:szCs w:val="24"/>
        </w:rPr>
        <w:t xml:space="preserve"> </w:t>
      </w:r>
      <w:r w:rsidRPr="003C3553">
        <w:rPr>
          <w:rFonts w:ascii="Times New Roman" w:eastAsia="仿宋" w:hAnsi="Times New Roman"/>
          <w:color w:val="000000"/>
          <w:kern w:val="0"/>
          <w:sz w:val="24"/>
          <w:szCs w:val="24"/>
        </w:rPr>
        <w:t>图中的符号标记、代码及实验条件等，可用最简练的文字横排于图框内或图框外的某一部位（全文统一）作为图例说明。论文中图的题名和图例需用中文及英文两种文字表达。</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c.</w:t>
      </w:r>
      <w:r w:rsidRPr="003C3553">
        <w:rPr>
          <w:rFonts w:ascii="Times New Roman" w:eastAsia="仿宋" w:hAnsi="Times New Roman" w:hint="eastAsia"/>
          <w:color w:val="000000"/>
          <w:kern w:val="0"/>
          <w:sz w:val="24"/>
          <w:szCs w:val="24"/>
        </w:rPr>
        <w:t xml:space="preserve"> </w:t>
      </w:r>
      <w:r w:rsidRPr="003C3553">
        <w:rPr>
          <w:rFonts w:ascii="Times New Roman" w:eastAsia="仿宋" w:hAnsi="Times New Roman"/>
          <w:color w:val="000000"/>
          <w:kern w:val="0"/>
          <w:sz w:val="24"/>
          <w:szCs w:val="24"/>
        </w:rPr>
        <w:t>照片图要求主要显示部分的轮廓鲜明，便于制</w:t>
      </w:r>
      <w:r w:rsidRPr="003C3553">
        <w:rPr>
          <w:rFonts w:ascii="Times New Roman" w:eastAsia="仿宋" w:hAnsi="Times New Roman" w:hint="eastAsia"/>
          <w:color w:val="000000"/>
          <w:kern w:val="0"/>
          <w:sz w:val="24"/>
          <w:szCs w:val="24"/>
        </w:rPr>
        <w:t>版</w:t>
      </w:r>
      <w:r w:rsidRPr="003C3553">
        <w:rPr>
          <w:rFonts w:ascii="Times New Roman" w:eastAsia="仿宋" w:hAnsi="Times New Roman"/>
          <w:color w:val="000000"/>
          <w:kern w:val="0"/>
          <w:sz w:val="24"/>
          <w:szCs w:val="24"/>
        </w:rPr>
        <w:t>，如用放大、缩小的复制品，必须清晰，反差适中，照片上应有表示目的物尺寸的标尺。</w:t>
      </w:r>
    </w:p>
    <w:p w:rsidR="00F02D1D" w:rsidRPr="003C3553" w:rsidRDefault="00F02D1D" w:rsidP="003C3553">
      <w:pPr>
        <w:pStyle w:val="2"/>
        <w:spacing w:line="360" w:lineRule="auto"/>
        <w:ind w:firstLineChars="200" w:firstLine="480"/>
        <w:outlineLvl w:val="1"/>
        <w:rPr>
          <w:sz w:val="24"/>
          <w:szCs w:val="24"/>
        </w:rPr>
      </w:pPr>
      <w:r w:rsidRPr="003C3553">
        <w:rPr>
          <w:rFonts w:ascii="Times New Roman" w:eastAsia="仿宋" w:hAnsi="Times New Roman"/>
          <w:color w:val="000000"/>
          <w:kern w:val="0"/>
          <w:sz w:val="24"/>
          <w:szCs w:val="24"/>
        </w:rPr>
        <w:t>图片一般设为高</w:t>
      </w:r>
      <w:r w:rsidRPr="003C3553">
        <w:rPr>
          <w:rFonts w:ascii="Times New Roman" w:eastAsia="仿宋" w:hAnsi="Times New Roman"/>
          <w:color w:val="000000"/>
          <w:kern w:val="0"/>
          <w:sz w:val="24"/>
          <w:szCs w:val="24"/>
        </w:rPr>
        <w:t>6cm×</w:t>
      </w:r>
      <w:r w:rsidRPr="003C3553">
        <w:rPr>
          <w:rFonts w:ascii="Times New Roman" w:eastAsia="仿宋" w:hAnsi="Times New Roman"/>
          <w:color w:val="000000"/>
          <w:kern w:val="0"/>
          <w:sz w:val="24"/>
          <w:szCs w:val="24"/>
        </w:rPr>
        <w:t>宽</w:t>
      </w:r>
      <w:r w:rsidRPr="003C3553">
        <w:rPr>
          <w:rFonts w:ascii="Times New Roman" w:eastAsia="仿宋" w:hAnsi="Times New Roman"/>
          <w:color w:val="000000"/>
          <w:kern w:val="0"/>
          <w:sz w:val="24"/>
          <w:szCs w:val="24"/>
        </w:rPr>
        <w:t>8cm</w:t>
      </w:r>
      <w:r w:rsidRPr="003C3553">
        <w:rPr>
          <w:rFonts w:ascii="Times New Roman" w:eastAsia="仿宋" w:hAnsi="Times New Roman"/>
          <w:color w:val="000000"/>
          <w:kern w:val="0"/>
          <w:sz w:val="24"/>
          <w:szCs w:val="24"/>
        </w:rPr>
        <w:t>，但高、宽也可根据图片量及排版需要按比例缩放。中文（宋体）英文（</w:t>
      </w:r>
      <w:r w:rsidRPr="003C3553">
        <w:rPr>
          <w:rFonts w:ascii="Times New Roman" w:eastAsia="仿宋" w:hAnsi="Times New Roman"/>
          <w:color w:val="000000"/>
          <w:kern w:val="0"/>
          <w:sz w:val="24"/>
          <w:szCs w:val="24"/>
        </w:rPr>
        <w:t>Times New Roman</w:t>
      </w:r>
      <w:r w:rsidRPr="003C3553">
        <w:rPr>
          <w:rFonts w:ascii="Times New Roman" w:eastAsia="仿宋" w:hAnsi="Times New Roman"/>
          <w:color w:val="000000"/>
          <w:kern w:val="0"/>
          <w:sz w:val="24"/>
          <w:szCs w:val="24"/>
        </w:rPr>
        <w:t>）图注为</w:t>
      </w:r>
      <w:r w:rsidRPr="003C3553">
        <w:rPr>
          <w:rFonts w:ascii="Times New Roman" w:eastAsia="仿宋" w:hAnsi="Times New Roman"/>
          <w:color w:val="000000"/>
          <w:kern w:val="0"/>
          <w:sz w:val="24"/>
          <w:szCs w:val="24"/>
        </w:rPr>
        <w:t>5</w:t>
      </w:r>
      <w:r w:rsidRPr="003C3553">
        <w:rPr>
          <w:rFonts w:ascii="Times New Roman" w:eastAsia="仿宋" w:hAnsi="Times New Roman"/>
          <w:color w:val="000000"/>
          <w:kern w:val="0"/>
          <w:sz w:val="24"/>
          <w:szCs w:val="24"/>
        </w:rPr>
        <w:t>号字，</w:t>
      </w:r>
      <w:r w:rsidRPr="003C3553">
        <w:rPr>
          <w:rFonts w:ascii="Times New Roman" w:eastAsia="仿宋" w:hAnsi="Times New Roman"/>
          <w:color w:val="000000"/>
          <w:kern w:val="0"/>
          <w:sz w:val="24"/>
          <w:szCs w:val="24"/>
        </w:rPr>
        <w:t>1.5</w:t>
      </w:r>
      <w:r w:rsidRPr="003C3553">
        <w:rPr>
          <w:rFonts w:ascii="Times New Roman" w:eastAsia="仿宋" w:hAnsi="Times New Roman"/>
          <w:color w:val="000000"/>
          <w:kern w:val="0"/>
          <w:sz w:val="24"/>
          <w:szCs w:val="24"/>
        </w:rPr>
        <w:t>倍行距。</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2</w:t>
      </w:r>
      <w:r w:rsidRPr="003C3553">
        <w:rPr>
          <w:rFonts w:ascii="Times New Roman" w:eastAsia="仿宋" w:hAnsi="Times New Roman"/>
          <w:color w:val="000000"/>
          <w:kern w:val="0"/>
          <w:sz w:val="24"/>
          <w:szCs w:val="24"/>
        </w:rPr>
        <w:t>）表</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表的编排一般是内容和测试项目由左至右横读，数据依序竖排，应有自明性，引用的表必须注明来源。具体要求如下：</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a.</w:t>
      </w:r>
      <w:r w:rsidRPr="003C3553">
        <w:rPr>
          <w:rFonts w:ascii="Times New Roman" w:eastAsia="仿宋" w:hAnsi="Times New Roman" w:hint="eastAsia"/>
          <w:color w:val="000000"/>
          <w:kern w:val="0"/>
          <w:sz w:val="24"/>
          <w:szCs w:val="24"/>
        </w:rPr>
        <w:t xml:space="preserve"> </w:t>
      </w:r>
      <w:r w:rsidRPr="003C3553">
        <w:rPr>
          <w:rFonts w:ascii="Times New Roman" w:eastAsia="仿宋" w:hAnsi="Times New Roman"/>
          <w:color w:val="000000"/>
          <w:kern w:val="0"/>
          <w:sz w:val="24"/>
          <w:szCs w:val="24"/>
        </w:rPr>
        <w:t>每一表应有简短确切的题名，连同表序号置于表上居中。必要时，应将表中的符号、标记、代码及需说明的事项，以最简练的文字横排于表下作为表注。论文表的题名需用中文及英文两种文字表达，表注可用中英文两种文字表达或只用</w:t>
      </w:r>
      <w:r w:rsidRPr="003C3553">
        <w:rPr>
          <w:rFonts w:ascii="Times New Roman" w:eastAsia="仿宋" w:hAnsi="Times New Roman" w:hint="eastAsia"/>
          <w:color w:val="000000"/>
          <w:kern w:val="0"/>
          <w:sz w:val="24"/>
          <w:szCs w:val="24"/>
        </w:rPr>
        <w:t>中</w:t>
      </w:r>
      <w:r w:rsidRPr="003C3553">
        <w:rPr>
          <w:rFonts w:ascii="Times New Roman" w:eastAsia="仿宋" w:hAnsi="Times New Roman"/>
          <w:color w:val="000000"/>
          <w:kern w:val="0"/>
          <w:sz w:val="24"/>
          <w:szCs w:val="24"/>
        </w:rPr>
        <w:t>文表达。</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hint="eastAsia"/>
          <w:color w:val="000000"/>
          <w:kern w:val="0"/>
          <w:sz w:val="24"/>
          <w:szCs w:val="24"/>
        </w:rPr>
        <w:t xml:space="preserve">b. </w:t>
      </w:r>
      <w:r w:rsidRPr="003C3553">
        <w:rPr>
          <w:rFonts w:ascii="Times New Roman" w:eastAsia="仿宋" w:hAnsi="Times New Roman"/>
          <w:color w:val="000000"/>
          <w:kern w:val="0"/>
          <w:sz w:val="24"/>
          <w:szCs w:val="24"/>
        </w:rPr>
        <w:t>表内同一栏数字必须上下对齐。表内不应用</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同上</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同左</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等类似词及</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符号，一律填入具体数字或文字，</w:t>
      </w:r>
      <w:r w:rsidRPr="003C3553">
        <w:rPr>
          <w:rFonts w:ascii="Times New Roman" w:eastAsia="仿宋" w:hAnsi="Times New Roman" w:hint="eastAsia"/>
          <w:color w:val="000000"/>
          <w:kern w:val="0"/>
          <w:sz w:val="24"/>
          <w:szCs w:val="24"/>
        </w:rPr>
        <w:t>表内“空白”代表未测或无此项，“—”或“…”（因“—”可能与代表阴性反应相混）代表未发现，“</w:t>
      </w:r>
      <w:r w:rsidRPr="003C3553">
        <w:rPr>
          <w:rFonts w:ascii="Times New Roman" w:eastAsia="仿宋" w:hAnsi="Times New Roman" w:hint="eastAsia"/>
          <w:color w:val="000000"/>
          <w:kern w:val="0"/>
          <w:sz w:val="24"/>
          <w:szCs w:val="24"/>
        </w:rPr>
        <w:t>0</w:t>
      </w:r>
      <w:r w:rsidRPr="003C3553">
        <w:rPr>
          <w:rFonts w:ascii="Times New Roman" w:eastAsia="仿宋" w:hAnsi="Times New Roman" w:hint="eastAsia"/>
          <w:color w:val="000000"/>
          <w:kern w:val="0"/>
          <w:sz w:val="24"/>
          <w:szCs w:val="24"/>
        </w:rPr>
        <w:t>”该表实测结果为零。</w:t>
      </w:r>
    </w:p>
    <w:p w:rsidR="00F02D1D" w:rsidRPr="003C3553" w:rsidRDefault="00F02D1D"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hint="eastAsia"/>
          <w:color w:val="000000"/>
          <w:kern w:val="0"/>
          <w:sz w:val="24"/>
          <w:szCs w:val="24"/>
        </w:rPr>
        <w:t>c</w:t>
      </w:r>
      <w:r w:rsidRPr="003C3553">
        <w:rPr>
          <w:rFonts w:ascii="Times New Roman" w:eastAsia="仿宋" w:hAnsi="Times New Roman"/>
          <w:color w:val="000000"/>
          <w:kern w:val="0"/>
          <w:sz w:val="24"/>
          <w:szCs w:val="24"/>
        </w:rPr>
        <w:t>.</w:t>
      </w:r>
      <w:r w:rsidRPr="003C3553">
        <w:rPr>
          <w:rFonts w:ascii="Times New Roman" w:eastAsia="仿宋" w:hAnsi="Times New Roman" w:hint="eastAsia"/>
          <w:color w:val="000000"/>
          <w:kern w:val="0"/>
          <w:sz w:val="24"/>
          <w:szCs w:val="24"/>
        </w:rPr>
        <w:t xml:space="preserve"> </w:t>
      </w:r>
      <w:r w:rsidRPr="003C3553">
        <w:rPr>
          <w:rFonts w:ascii="Times New Roman" w:eastAsia="仿宋" w:hAnsi="Times New Roman"/>
          <w:color w:val="000000"/>
          <w:kern w:val="0"/>
          <w:sz w:val="24"/>
          <w:szCs w:val="24"/>
        </w:rPr>
        <w:t>表格尽量用</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三线表</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，避免出现竖线，避免使用过大的表格，</w:t>
      </w:r>
      <w:r w:rsidRPr="003C3553">
        <w:rPr>
          <w:rFonts w:ascii="Times New Roman" w:eastAsia="仿宋" w:hAnsi="Times New Roman" w:hint="eastAsia"/>
          <w:color w:val="000000"/>
          <w:kern w:val="0"/>
          <w:sz w:val="24"/>
          <w:szCs w:val="24"/>
        </w:rPr>
        <w:t>确有必要时可采用卧排表，正确方位应为“顶左底右”，即表顶朝左，表底朝右。</w:t>
      </w:r>
      <w:r w:rsidRPr="003C3553">
        <w:rPr>
          <w:rFonts w:ascii="Times New Roman" w:eastAsia="仿宋" w:hAnsi="Times New Roman"/>
          <w:color w:val="000000"/>
          <w:kern w:val="0"/>
          <w:sz w:val="24"/>
          <w:szCs w:val="24"/>
        </w:rPr>
        <w:t>表格太大需要转页时，需要在续表</w:t>
      </w:r>
      <w:r w:rsidRPr="003C3553">
        <w:rPr>
          <w:rFonts w:ascii="Times New Roman" w:eastAsia="仿宋" w:hAnsi="Times New Roman" w:hint="eastAsia"/>
          <w:color w:val="000000"/>
          <w:kern w:val="0"/>
          <w:sz w:val="24"/>
          <w:szCs w:val="24"/>
        </w:rPr>
        <w:t>表头</w:t>
      </w:r>
      <w:r w:rsidRPr="003C3553">
        <w:rPr>
          <w:rFonts w:ascii="Times New Roman" w:eastAsia="仿宋" w:hAnsi="Times New Roman"/>
          <w:color w:val="000000"/>
          <w:kern w:val="0"/>
          <w:sz w:val="24"/>
          <w:szCs w:val="24"/>
        </w:rPr>
        <w:t>上方注明</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续表</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，表头也应重复排出。</w:t>
      </w:r>
    </w:p>
    <w:p w:rsidR="00E3354A" w:rsidRPr="003C3553" w:rsidRDefault="00E3354A" w:rsidP="003C3553">
      <w:pPr>
        <w:pStyle w:val="2"/>
        <w:spacing w:line="360" w:lineRule="auto"/>
        <w:ind w:firstLineChars="200" w:firstLine="482"/>
        <w:outlineLvl w:val="1"/>
        <w:rPr>
          <w:rFonts w:ascii="Times New Roman" w:eastAsia="仿宋" w:hAnsi="Times New Roman" w:hint="eastAsia"/>
          <w:b/>
          <w:color w:val="000000"/>
          <w:kern w:val="0"/>
          <w:sz w:val="24"/>
          <w:szCs w:val="24"/>
        </w:rPr>
      </w:pPr>
      <w:bookmarkStart w:id="9" w:name="_Toc458439500"/>
      <w:r w:rsidRPr="003C3553">
        <w:rPr>
          <w:rFonts w:ascii="Times New Roman" w:eastAsia="仿宋" w:hAnsi="Times New Roman"/>
          <w:b/>
          <w:color w:val="000000"/>
          <w:kern w:val="0"/>
          <w:sz w:val="24"/>
          <w:szCs w:val="24"/>
        </w:rPr>
        <w:lastRenderedPageBreak/>
        <w:t>（四）参考文献</w:t>
      </w:r>
      <w:bookmarkEnd w:id="9"/>
      <w:r w:rsidRPr="003C3553">
        <w:rPr>
          <w:rFonts w:ascii="Times New Roman" w:eastAsia="仿宋" w:hAnsi="Times New Roman" w:hint="eastAsia"/>
          <w:b/>
          <w:color w:val="000000"/>
          <w:kern w:val="0"/>
          <w:sz w:val="24"/>
          <w:szCs w:val="24"/>
        </w:rPr>
        <w:t xml:space="preserve"> </w:t>
      </w:r>
    </w:p>
    <w:p w:rsidR="00D47B64" w:rsidRPr="003C3553" w:rsidRDefault="00E3354A" w:rsidP="003C3553">
      <w:pPr>
        <w:pStyle w:val="2"/>
        <w:spacing w:line="360" w:lineRule="auto"/>
        <w:ind w:firstLineChars="200" w:firstLine="480"/>
        <w:outlineLvl w:val="1"/>
        <w:rPr>
          <w:rFonts w:ascii="Times New Roman" w:eastAsia="仿宋" w:hAnsi="Times New Roman" w:hint="eastAsia"/>
          <w:color w:val="000000"/>
          <w:kern w:val="0"/>
          <w:sz w:val="24"/>
          <w:szCs w:val="24"/>
        </w:rPr>
      </w:pPr>
      <w:r w:rsidRPr="003C3553">
        <w:rPr>
          <w:rFonts w:ascii="Times New Roman" w:eastAsia="仿宋" w:hAnsi="Times New Roman"/>
          <w:color w:val="000000"/>
          <w:kern w:val="0"/>
          <w:sz w:val="24"/>
          <w:szCs w:val="24"/>
        </w:rPr>
        <w:t>参照</w:t>
      </w:r>
      <w:r w:rsidRPr="003C3553">
        <w:rPr>
          <w:rFonts w:ascii="Times New Roman" w:eastAsia="仿宋" w:hAnsi="Times New Roman"/>
          <w:color w:val="000000"/>
          <w:kern w:val="0"/>
          <w:sz w:val="24"/>
          <w:szCs w:val="24"/>
        </w:rPr>
        <w:t>GB/T 7714</w:t>
      </w:r>
      <w:r w:rsidRPr="003C3553">
        <w:rPr>
          <w:rFonts w:eastAsia="仿宋" w:hint="eastAsia"/>
          <w:sz w:val="24"/>
          <w:szCs w:val="24"/>
        </w:rPr>
        <w:t>—</w:t>
      </w:r>
      <w:r w:rsidRPr="003C3553">
        <w:rPr>
          <w:rFonts w:ascii="Times New Roman" w:eastAsia="仿宋" w:hAnsi="Times New Roman"/>
          <w:color w:val="000000"/>
          <w:kern w:val="0"/>
          <w:sz w:val="24"/>
          <w:szCs w:val="24"/>
        </w:rPr>
        <w:t>2015</w:t>
      </w:r>
      <w:r w:rsidRPr="003C3553">
        <w:rPr>
          <w:rFonts w:ascii="Times New Roman" w:eastAsia="仿宋" w:hAnsi="Times New Roman"/>
          <w:color w:val="000000"/>
          <w:kern w:val="0"/>
          <w:sz w:val="24"/>
          <w:szCs w:val="24"/>
        </w:rPr>
        <w:t>《信息与文献</w:t>
      </w:r>
      <w:r w:rsidRPr="003C3553">
        <w:rPr>
          <w:rFonts w:ascii="Times New Roman" w:eastAsia="仿宋" w:hAnsi="Times New Roman"/>
          <w:color w:val="000000"/>
          <w:kern w:val="0"/>
          <w:sz w:val="24"/>
          <w:szCs w:val="24"/>
        </w:rPr>
        <w:t xml:space="preserve"> </w:t>
      </w:r>
      <w:r w:rsidRPr="003C3553">
        <w:rPr>
          <w:rFonts w:ascii="Times New Roman" w:eastAsia="仿宋" w:hAnsi="Times New Roman"/>
          <w:color w:val="000000"/>
          <w:kern w:val="0"/>
          <w:sz w:val="24"/>
          <w:szCs w:val="24"/>
        </w:rPr>
        <w:t>参考文献著录规则》</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参考文献</w:t>
      </w:r>
      <w:r w:rsidRPr="003C3553">
        <w:rPr>
          <w:rFonts w:ascii="Times New Roman" w:eastAsia="仿宋" w:hAnsi="Times New Roman" w:hint="eastAsia"/>
          <w:color w:val="000000"/>
          <w:kern w:val="0"/>
          <w:sz w:val="24"/>
          <w:szCs w:val="24"/>
        </w:rPr>
        <w:t>可使用</w:t>
      </w:r>
      <w:r w:rsidRPr="003C3553">
        <w:rPr>
          <w:rFonts w:ascii="Times New Roman" w:eastAsia="仿宋" w:hAnsi="Times New Roman"/>
          <w:color w:val="000000"/>
          <w:kern w:val="0"/>
          <w:sz w:val="24"/>
          <w:szCs w:val="24"/>
        </w:rPr>
        <w:t>著者</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出版年制</w:t>
      </w:r>
      <w:r w:rsidRPr="003C3553">
        <w:rPr>
          <w:rFonts w:ascii="Times New Roman" w:eastAsia="仿宋" w:hAnsi="Times New Roman" w:hint="eastAsia"/>
          <w:color w:val="000000"/>
          <w:kern w:val="0"/>
          <w:sz w:val="24"/>
          <w:szCs w:val="24"/>
        </w:rPr>
        <w:t>或</w:t>
      </w:r>
      <w:r w:rsidRPr="003C3553">
        <w:rPr>
          <w:rFonts w:ascii="Times New Roman" w:eastAsia="仿宋" w:hAnsi="Times New Roman"/>
          <w:color w:val="000000"/>
          <w:kern w:val="0"/>
          <w:sz w:val="24"/>
          <w:szCs w:val="24"/>
        </w:rPr>
        <w:t>顺序编码制著录</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推荐使用著者</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出版年制，即在正文引用文献处标注著者姓名与出版年份，在文后的参考文献表中标注参考文献的详细信息。按先列中文文献，后列英文文献排列。顺序以作者姓氏拼音或者英文字母升序形式列出。</w:t>
      </w:r>
      <w:bookmarkStart w:id="10" w:name="_Toc458439501"/>
    </w:p>
    <w:p w:rsidR="00E3354A" w:rsidRPr="003C3553" w:rsidRDefault="00D47B64" w:rsidP="003C3553">
      <w:pPr>
        <w:pStyle w:val="2"/>
        <w:spacing w:line="360" w:lineRule="auto"/>
        <w:ind w:firstLineChars="200" w:firstLine="482"/>
        <w:outlineLvl w:val="1"/>
        <w:rPr>
          <w:rFonts w:ascii="Times New Roman" w:eastAsia="仿宋" w:hAnsi="Times New Roman"/>
          <w:color w:val="000000"/>
          <w:kern w:val="0"/>
          <w:sz w:val="24"/>
          <w:szCs w:val="24"/>
        </w:rPr>
      </w:pPr>
      <w:r w:rsidRPr="003C3553">
        <w:rPr>
          <w:rFonts w:ascii="Times New Roman" w:eastAsia="仿宋" w:hAnsi="Times New Roman" w:hint="eastAsia"/>
          <w:b/>
          <w:kern w:val="0"/>
          <w:sz w:val="24"/>
          <w:szCs w:val="24"/>
        </w:rPr>
        <w:t xml:space="preserve">1. </w:t>
      </w:r>
      <w:r w:rsidR="00E3354A" w:rsidRPr="003C3553">
        <w:rPr>
          <w:rFonts w:ascii="Times New Roman" w:eastAsia="仿宋" w:hAnsi="Times New Roman"/>
          <w:b/>
          <w:kern w:val="0"/>
          <w:sz w:val="24"/>
          <w:szCs w:val="24"/>
        </w:rPr>
        <w:t>著者</w:t>
      </w:r>
      <w:r w:rsidR="00E3354A" w:rsidRPr="003C3553">
        <w:rPr>
          <w:rFonts w:ascii="Times New Roman" w:eastAsia="仿宋" w:hAnsi="Times New Roman"/>
          <w:b/>
          <w:kern w:val="0"/>
          <w:sz w:val="24"/>
          <w:szCs w:val="24"/>
        </w:rPr>
        <w:t>-</w:t>
      </w:r>
      <w:r w:rsidR="00E3354A" w:rsidRPr="003C3553">
        <w:rPr>
          <w:rFonts w:ascii="Times New Roman" w:eastAsia="仿宋" w:hAnsi="Times New Roman"/>
          <w:b/>
          <w:kern w:val="0"/>
          <w:sz w:val="24"/>
          <w:szCs w:val="24"/>
        </w:rPr>
        <w:t>出版年制在正文中的标注方式</w:t>
      </w:r>
      <w:bookmarkEnd w:id="10"/>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正文中的标注方式分两种：其一，正文里已出现著作者姓名的，在其后用圆括号附上出版年份即可；其二，正文里仅提及有关的资料内容而未提到著作者，则在相应文句处用圆括号标注著作者姓名和出版年份，两者之间以逗号隔开（圆括号、逗号使用中文半角符号）。</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例如：</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Michael</w:t>
      </w:r>
      <w:r w:rsidRPr="003C3553">
        <w:rPr>
          <w:rFonts w:ascii="Times New Roman" w:eastAsia="仿宋" w:hAnsi="Times New Roman" w:hint="eastAsia"/>
          <w:color w:val="000000"/>
          <w:kern w:val="0"/>
          <w:sz w:val="24"/>
          <w:szCs w:val="24"/>
        </w:rPr>
        <w:t>等</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1995</w:t>
      </w:r>
      <w:r w:rsidRPr="003C3553">
        <w:rPr>
          <w:rFonts w:ascii="Times New Roman" w:eastAsia="仿宋" w:hAnsi="Times New Roman"/>
          <w:color w:val="000000"/>
          <w:kern w:val="0"/>
          <w:sz w:val="24"/>
          <w:szCs w:val="24"/>
        </w:rPr>
        <w:t>）根据</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的研究，首次提出</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。其中关于</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Michael</w:t>
      </w:r>
      <w:r w:rsidRPr="003C3553">
        <w:rPr>
          <w:rFonts w:ascii="Times New Roman" w:eastAsia="仿宋" w:hAnsi="Times New Roman" w:hint="eastAsia"/>
          <w:color w:val="000000"/>
          <w:kern w:val="0"/>
          <w:sz w:val="24"/>
          <w:szCs w:val="24"/>
        </w:rPr>
        <w:t>等</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1995</w:t>
      </w:r>
      <w:r w:rsidRPr="003C3553">
        <w:rPr>
          <w:rFonts w:ascii="Times New Roman" w:eastAsia="仿宋" w:hAnsi="Times New Roman"/>
          <w:color w:val="000000"/>
          <w:kern w:val="0"/>
          <w:sz w:val="24"/>
          <w:szCs w:val="24"/>
        </w:rPr>
        <w:t>），是当前中国</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得到迅速发展的研究领域</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张永，</w:t>
      </w:r>
      <w:r w:rsidRPr="003C3553">
        <w:rPr>
          <w:rFonts w:ascii="Times New Roman" w:eastAsia="仿宋" w:hAnsi="Times New Roman"/>
          <w:color w:val="000000"/>
          <w:kern w:val="0"/>
          <w:sz w:val="24"/>
          <w:szCs w:val="24"/>
        </w:rPr>
        <w:t>2003</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引用同一著者在同一年份出版的多篇文献时，在出版年份之后用英文小写字母</w:t>
      </w:r>
      <w:r w:rsidRPr="003C3553">
        <w:rPr>
          <w:rFonts w:ascii="Times New Roman" w:eastAsia="仿宋" w:hAnsi="Times New Roman"/>
          <w:color w:val="000000"/>
          <w:kern w:val="0"/>
          <w:sz w:val="24"/>
          <w:szCs w:val="24"/>
        </w:rPr>
        <w:t>a</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b</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c……</w:t>
      </w:r>
      <w:r w:rsidRPr="003C3553">
        <w:rPr>
          <w:rFonts w:ascii="Times New Roman" w:eastAsia="仿宋" w:hAnsi="Times New Roman"/>
          <w:color w:val="000000"/>
          <w:kern w:val="0"/>
          <w:sz w:val="24"/>
          <w:szCs w:val="24"/>
        </w:rPr>
        <w:t>区别。如：（</w:t>
      </w:r>
      <w:r w:rsidRPr="003C3553">
        <w:rPr>
          <w:rFonts w:ascii="Times New Roman" w:eastAsia="仿宋" w:hAnsi="Times New Roman"/>
          <w:b/>
          <w:color w:val="000000"/>
          <w:kern w:val="0"/>
          <w:sz w:val="24"/>
          <w:szCs w:val="24"/>
        </w:rPr>
        <w:t>张永</w:t>
      </w:r>
      <w:r w:rsidRPr="003C3553">
        <w:rPr>
          <w:rFonts w:ascii="Times New Roman" w:eastAsia="仿宋" w:hAnsi="Times New Roman" w:hint="eastAsia"/>
          <w:b/>
          <w:kern w:val="0"/>
          <w:sz w:val="24"/>
          <w:szCs w:val="24"/>
        </w:rPr>
        <w:t xml:space="preserve"> </w:t>
      </w:r>
      <w:r w:rsidRPr="003C3553">
        <w:rPr>
          <w:rFonts w:ascii="Times New Roman" w:eastAsia="仿宋" w:hAnsi="Times New Roman" w:hint="eastAsia"/>
          <w:b/>
          <w:kern w:val="0"/>
          <w:sz w:val="24"/>
          <w:szCs w:val="24"/>
        </w:rPr>
        <w:t>等</w:t>
      </w:r>
      <w:r w:rsidRPr="003C3553">
        <w:rPr>
          <w:rFonts w:ascii="Times New Roman" w:eastAsia="仿宋" w:hAnsi="Times New Roman"/>
          <w:kern w:val="0"/>
          <w:sz w:val="24"/>
          <w:szCs w:val="24"/>
        </w:rPr>
        <w:t>，</w:t>
      </w:r>
      <w:r w:rsidRPr="003C3553">
        <w:rPr>
          <w:rFonts w:ascii="Times New Roman" w:eastAsia="仿宋" w:hAnsi="Times New Roman"/>
          <w:color w:val="000000"/>
          <w:kern w:val="0"/>
          <w:sz w:val="24"/>
          <w:szCs w:val="24"/>
        </w:rPr>
        <w:t>2005a</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b</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多处引用同一著者的同一文献时，在</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外以角标的形式著录引文页码。引用有两个以上同姓的著者的外文文献时，则著者要加名字的缩写，但不必加缩写点。例如：（张永</w:t>
      </w:r>
      <w:r w:rsidRPr="003C3553">
        <w:rPr>
          <w:rFonts w:ascii="Times New Roman" w:eastAsia="仿宋" w:hAnsi="Times New Roman"/>
          <w:color w:val="000000"/>
          <w:kern w:val="0"/>
          <w:sz w:val="24"/>
          <w:szCs w:val="24"/>
        </w:rPr>
        <w:t xml:space="preserve"> </w:t>
      </w:r>
      <w:r w:rsidRPr="003C3553">
        <w:rPr>
          <w:rFonts w:ascii="Times New Roman" w:eastAsia="仿宋" w:hAnsi="Times New Roman"/>
          <w:color w:val="000000"/>
          <w:kern w:val="0"/>
          <w:sz w:val="24"/>
          <w:szCs w:val="24"/>
        </w:rPr>
        <w:t>等</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2005</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vertAlign w:val="superscript"/>
        </w:rPr>
        <w:t>8</w:t>
      </w:r>
      <w:r w:rsidRPr="003C3553">
        <w:rPr>
          <w:rFonts w:ascii="Times New Roman" w:eastAsia="仿宋" w:hAnsi="Times New Roman"/>
          <w:color w:val="000000"/>
          <w:kern w:val="0"/>
          <w:sz w:val="24"/>
          <w:szCs w:val="24"/>
        </w:rPr>
        <w:t>；（张永</w:t>
      </w:r>
      <w:r w:rsidRPr="003C3553">
        <w:rPr>
          <w:rFonts w:ascii="Times New Roman" w:eastAsia="仿宋" w:hAnsi="Times New Roman"/>
          <w:color w:val="000000"/>
          <w:kern w:val="0"/>
          <w:sz w:val="24"/>
          <w:szCs w:val="24"/>
        </w:rPr>
        <w:t xml:space="preserve"> </w:t>
      </w:r>
      <w:r w:rsidRPr="003C3553">
        <w:rPr>
          <w:rFonts w:ascii="Times New Roman" w:eastAsia="仿宋" w:hAnsi="Times New Roman"/>
          <w:color w:val="000000"/>
          <w:kern w:val="0"/>
          <w:sz w:val="24"/>
          <w:szCs w:val="24"/>
        </w:rPr>
        <w:t>等，</w:t>
      </w:r>
      <w:r w:rsidRPr="003C3553">
        <w:rPr>
          <w:rFonts w:ascii="Times New Roman" w:eastAsia="仿宋" w:hAnsi="Times New Roman"/>
          <w:color w:val="000000"/>
          <w:kern w:val="0"/>
          <w:sz w:val="24"/>
          <w:szCs w:val="24"/>
        </w:rPr>
        <w:t>2005</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vertAlign w:val="superscript"/>
        </w:rPr>
        <w:t>12-15</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引用多位著者的文献时，对欧美著者只需标注第一个著者的姓，其后附</w:t>
      </w:r>
      <w:r w:rsidRPr="003C3553">
        <w:rPr>
          <w:rFonts w:ascii="Times New Roman" w:eastAsia="仿宋" w:hAnsi="Times New Roman" w:hint="eastAsia"/>
          <w:color w:val="000000"/>
          <w:kern w:val="0"/>
          <w:sz w:val="24"/>
          <w:szCs w:val="24"/>
        </w:rPr>
        <w:t>“等</w:t>
      </w:r>
      <w:r w:rsidRPr="003C3553">
        <w:rPr>
          <w:rFonts w:ascii="Times New Roman" w:eastAsia="仿宋" w:hAnsi="Times New Roman"/>
          <w:color w:val="000000"/>
          <w:kern w:val="0"/>
          <w:sz w:val="24"/>
          <w:szCs w:val="24"/>
        </w:rPr>
        <w:t>.</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仅两位作者的全部注出</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中间用</w:t>
      </w:r>
      <w:r w:rsidRPr="003C3553">
        <w:rPr>
          <w:rFonts w:ascii="Times New Roman" w:eastAsia="仿宋" w:hAnsi="Times New Roman" w:hint="eastAsia"/>
          <w:color w:val="000000"/>
          <w:kern w:val="0"/>
          <w:sz w:val="24"/>
          <w:szCs w:val="24"/>
        </w:rPr>
        <w:t>“和”</w:t>
      </w:r>
      <w:r w:rsidRPr="003C3553">
        <w:rPr>
          <w:rFonts w:ascii="Times New Roman" w:eastAsia="仿宋" w:hAnsi="Times New Roman"/>
          <w:color w:val="000000"/>
          <w:kern w:val="0"/>
          <w:sz w:val="24"/>
          <w:szCs w:val="24"/>
        </w:rPr>
        <w:t>；对中文著者应该标注第一著者的姓名，其后附</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等</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字，姓名与</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等</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字之间留</w:t>
      </w:r>
      <w:r w:rsidRPr="003C3553">
        <w:rPr>
          <w:rFonts w:ascii="Times New Roman" w:eastAsia="仿宋" w:hAnsi="Times New Roman" w:hint="eastAsia"/>
          <w:color w:val="000000"/>
          <w:kern w:val="0"/>
          <w:sz w:val="24"/>
          <w:szCs w:val="24"/>
        </w:rPr>
        <w:t>一</w:t>
      </w:r>
      <w:r w:rsidRPr="003C3553">
        <w:rPr>
          <w:rFonts w:ascii="Times New Roman" w:eastAsia="仿宋" w:hAnsi="Times New Roman"/>
          <w:color w:val="000000"/>
          <w:kern w:val="0"/>
          <w:sz w:val="24"/>
          <w:szCs w:val="24"/>
        </w:rPr>
        <w:t>个空格。例如：（张永</w:t>
      </w:r>
      <w:r w:rsidRPr="003C3553">
        <w:rPr>
          <w:rFonts w:ascii="Times New Roman" w:eastAsia="仿宋" w:hAnsi="Times New Roman"/>
          <w:color w:val="000000"/>
          <w:kern w:val="0"/>
          <w:sz w:val="24"/>
          <w:szCs w:val="24"/>
        </w:rPr>
        <w:t xml:space="preserve"> </w:t>
      </w:r>
      <w:r w:rsidRPr="003C3553">
        <w:rPr>
          <w:rFonts w:ascii="Times New Roman" w:eastAsia="仿宋" w:hAnsi="Times New Roman"/>
          <w:color w:val="000000"/>
          <w:kern w:val="0"/>
          <w:sz w:val="24"/>
          <w:szCs w:val="24"/>
        </w:rPr>
        <w:t>等，</w:t>
      </w:r>
      <w:r w:rsidRPr="003C3553">
        <w:rPr>
          <w:rFonts w:ascii="Times New Roman" w:eastAsia="仿宋" w:hAnsi="Times New Roman"/>
          <w:color w:val="000000"/>
          <w:kern w:val="0"/>
          <w:sz w:val="24"/>
          <w:szCs w:val="24"/>
        </w:rPr>
        <w:t>2005</w:t>
      </w:r>
      <w:r w:rsidRPr="003C3553">
        <w:rPr>
          <w:rFonts w:ascii="Times New Roman" w:eastAsia="仿宋" w:hAnsi="Times New Roman"/>
          <w:color w:val="000000"/>
          <w:kern w:val="0"/>
          <w:sz w:val="24"/>
          <w:szCs w:val="24"/>
        </w:rPr>
        <w:t>）。</w:t>
      </w:r>
    </w:p>
    <w:p w:rsidR="00961223" w:rsidRPr="003C3553" w:rsidRDefault="00E3354A" w:rsidP="003C3553">
      <w:pPr>
        <w:pStyle w:val="2"/>
        <w:spacing w:line="360" w:lineRule="auto"/>
        <w:ind w:firstLineChars="200" w:firstLine="480"/>
        <w:outlineLvl w:val="1"/>
        <w:rPr>
          <w:rFonts w:ascii="Times New Roman" w:eastAsia="仿宋" w:hAnsi="Times New Roman" w:hint="eastAsia"/>
          <w:color w:val="000000"/>
          <w:kern w:val="0"/>
          <w:sz w:val="24"/>
          <w:szCs w:val="24"/>
        </w:rPr>
      </w:pPr>
      <w:r w:rsidRPr="003C3553">
        <w:rPr>
          <w:rFonts w:ascii="Times New Roman" w:eastAsia="仿宋" w:hAnsi="Times New Roman"/>
          <w:color w:val="000000"/>
          <w:kern w:val="0"/>
          <w:sz w:val="24"/>
          <w:szCs w:val="24"/>
        </w:rPr>
        <w:t>同一处引用多篇文献时，按出版年份由近及远依次标注，中间用分号分开。</w:t>
      </w:r>
      <w:r w:rsidRPr="003C3553">
        <w:rPr>
          <w:rFonts w:ascii="Times New Roman" w:eastAsia="仿宋" w:hAnsi="Times New Roman" w:hint="eastAsia"/>
          <w:color w:val="000000"/>
          <w:kern w:val="0"/>
          <w:sz w:val="24"/>
          <w:szCs w:val="24"/>
        </w:rPr>
        <w:t>例如：（</w:t>
      </w:r>
      <w:r w:rsidRPr="003C3553">
        <w:rPr>
          <w:rFonts w:ascii="Times New Roman" w:eastAsia="仿宋" w:hAnsi="Times New Roman" w:hint="eastAsia"/>
          <w:color w:val="000000"/>
          <w:kern w:val="0"/>
          <w:sz w:val="24"/>
          <w:szCs w:val="24"/>
        </w:rPr>
        <w:t>Wang</w:t>
      </w:r>
      <w:r w:rsidRPr="003C3553">
        <w:rPr>
          <w:rFonts w:ascii="Times New Roman" w:eastAsia="仿宋" w:hAnsi="Times New Roman" w:hint="eastAsia"/>
          <w:color w:val="000000"/>
          <w:kern w:val="0"/>
          <w:sz w:val="24"/>
          <w:szCs w:val="24"/>
        </w:rPr>
        <w:t>，</w:t>
      </w:r>
      <w:r w:rsidRPr="003C3553">
        <w:rPr>
          <w:rFonts w:ascii="Times New Roman" w:eastAsia="仿宋" w:hAnsi="Times New Roman" w:hint="eastAsia"/>
          <w:color w:val="000000"/>
          <w:kern w:val="0"/>
          <w:sz w:val="24"/>
          <w:szCs w:val="24"/>
        </w:rPr>
        <w:t>2010</w:t>
      </w:r>
      <w:r w:rsidRPr="003C3553">
        <w:rPr>
          <w:rFonts w:ascii="Times New Roman" w:eastAsia="仿宋" w:hAnsi="Times New Roman" w:hint="eastAsia"/>
          <w:color w:val="000000"/>
          <w:kern w:val="0"/>
          <w:sz w:val="24"/>
          <w:szCs w:val="24"/>
        </w:rPr>
        <w:t>；</w:t>
      </w:r>
      <w:r w:rsidRPr="003C3553">
        <w:rPr>
          <w:rFonts w:ascii="Times New Roman" w:eastAsia="仿宋" w:hAnsi="Times New Roman" w:hint="eastAsia"/>
          <w:color w:val="000000"/>
          <w:kern w:val="0"/>
          <w:sz w:val="24"/>
          <w:szCs w:val="24"/>
        </w:rPr>
        <w:t>Simon and Feenberg</w:t>
      </w:r>
      <w:r w:rsidRPr="003C3553">
        <w:rPr>
          <w:rFonts w:ascii="Times New Roman" w:eastAsia="仿宋" w:hAnsi="Times New Roman" w:hint="eastAsia"/>
          <w:color w:val="000000"/>
          <w:kern w:val="0"/>
          <w:sz w:val="24"/>
          <w:szCs w:val="24"/>
        </w:rPr>
        <w:t>，</w:t>
      </w:r>
      <w:r w:rsidRPr="003C3553">
        <w:rPr>
          <w:rFonts w:ascii="Times New Roman" w:eastAsia="仿宋" w:hAnsi="Times New Roman" w:hint="eastAsia"/>
          <w:color w:val="000000"/>
          <w:kern w:val="0"/>
          <w:sz w:val="24"/>
          <w:szCs w:val="24"/>
        </w:rPr>
        <w:t>2003</w:t>
      </w:r>
      <w:r w:rsidRPr="003C3553">
        <w:rPr>
          <w:rFonts w:ascii="Times New Roman" w:eastAsia="仿宋" w:hAnsi="Times New Roman" w:hint="eastAsia"/>
          <w:color w:val="000000"/>
          <w:kern w:val="0"/>
          <w:sz w:val="24"/>
          <w:szCs w:val="24"/>
        </w:rPr>
        <w:t>）</w:t>
      </w:r>
      <w:bookmarkStart w:id="11" w:name="_Toc458439502"/>
    </w:p>
    <w:p w:rsidR="00E3354A" w:rsidRPr="003C3553" w:rsidRDefault="007A39FF"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hint="eastAsia"/>
          <w:color w:val="000000"/>
          <w:kern w:val="0"/>
          <w:sz w:val="24"/>
          <w:szCs w:val="24"/>
        </w:rPr>
        <w:t xml:space="preserve">2. </w:t>
      </w:r>
      <w:r w:rsidR="00E3354A" w:rsidRPr="003C3553">
        <w:rPr>
          <w:rFonts w:ascii="Times New Roman" w:eastAsia="仿宋" w:hAnsi="Times New Roman"/>
          <w:color w:val="000000"/>
          <w:kern w:val="0"/>
          <w:sz w:val="24"/>
          <w:szCs w:val="24"/>
        </w:rPr>
        <w:t>著者</w:t>
      </w:r>
      <w:r w:rsidR="00E3354A" w:rsidRPr="003C3553">
        <w:rPr>
          <w:rFonts w:ascii="Times New Roman" w:eastAsia="仿宋" w:hAnsi="Times New Roman"/>
          <w:color w:val="000000"/>
          <w:kern w:val="0"/>
          <w:sz w:val="24"/>
          <w:szCs w:val="24"/>
        </w:rPr>
        <w:t>-</w:t>
      </w:r>
      <w:r w:rsidR="00E3354A" w:rsidRPr="003C3553">
        <w:rPr>
          <w:rFonts w:ascii="Times New Roman" w:eastAsia="仿宋" w:hAnsi="Times New Roman"/>
          <w:color w:val="000000"/>
          <w:kern w:val="0"/>
          <w:sz w:val="24"/>
          <w:szCs w:val="24"/>
        </w:rPr>
        <w:t>出版年制参考文献表的编排</w:t>
      </w:r>
      <w:bookmarkEnd w:id="11"/>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凡正文里括注了著者姓名和年份的，其文献都必须列入参考文献表。参考文献应集中著录</w:t>
      </w:r>
      <w:r w:rsidRPr="003C3553">
        <w:rPr>
          <w:rFonts w:ascii="Times New Roman" w:eastAsia="仿宋" w:hAnsi="Times New Roman" w:hint="eastAsia"/>
          <w:color w:val="000000"/>
          <w:kern w:val="0"/>
          <w:sz w:val="24"/>
          <w:szCs w:val="24"/>
        </w:rPr>
        <w:t>于</w:t>
      </w:r>
      <w:r w:rsidRPr="003C3553">
        <w:rPr>
          <w:rFonts w:ascii="Times New Roman" w:eastAsia="仿宋" w:hAnsi="Times New Roman"/>
          <w:color w:val="000000"/>
          <w:kern w:val="0"/>
          <w:sz w:val="24"/>
          <w:szCs w:val="24"/>
        </w:rPr>
        <w:t>正文之后，不得分章节著录。</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参考文献表中的条目（不排序号），先按语种分类排列，语种顺序是：中文、日文、英文、俄文、其他文种。然后，中文和日文按第一著者的姓氏笔画排序，</w:t>
      </w:r>
      <w:r w:rsidRPr="003C3553">
        <w:rPr>
          <w:rFonts w:ascii="Times New Roman" w:eastAsia="仿宋" w:hAnsi="Times New Roman"/>
          <w:color w:val="000000"/>
          <w:kern w:val="0"/>
          <w:sz w:val="24"/>
          <w:szCs w:val="24"/>
        </w:rPr>
        <w:lastRenderedPageBreak/>
        <w:t>中文也可按汉语拼音字母顺序排列，西文和俄文按第一著者姓氏首字母顺序排列。</w:t>
      </w:r>
    </w:p>
    <w:p w:rsidR="00C13EE2" w:rsidRPr="003C3553" w:rsidRDefault="00E3354A" w:rsidP="003C3553">
      <w:pPr>
        <w:pStyle w:val="2"/>
        <w:spacing w:line="360" w:lineRule="auto"/>
        <w:ind w:firstLineChars="200" w:firstLine="480"/>
        <w:outlineLvl w:val="1"/>
        <w:rPr>
          <w:rFonts w:ascii="Times New Roman" w:eastAsia="仿宋" w:hAnsi="Times New Roman" w:hint="eastAsia"/>
          <w:color w:val="000000"/>
          <w:kern w:val="0"/>
          <w:sz w:val="24"/>
          <w:szCs w:val="24"/>
        </w:rPr>
      </w:pPr>
      <w:r w:rsidRPr="003C3553">
        <w:rPr>
          <w:rFonts w:ascii="Times New Roman" w:eastAsia="仿宋" w:hAnsi="Times New Roman"/>
          <w:color w:val="000000"/>
          <w:kern w:val="0"/>
          <w:sz w:val="24"/>
          <w:szCs w:val="24"/>
        </w:rPr>
        <w:t>在参考文献中，当一个著者有多篇文献并为第一著作者时，该著者单独署名的文献排在前面（并按出版年份的先后排列），接着排该著者与其他人合写的文献。</w:t>
      </w:r>
      <w:bookmarkStart w:id="12" w:name="_Toc458439503"/>
    </w:p>
    <w:p w:rsidR="00E3354A" w:rsidRPr="003C3553" w:rsidRDefault="007A39FF"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hint="eastAsia"/>
          <w:color w:val="000000"/>
          <w:kern w:val="0"/>
          <w:sz w:val="24"/>
          <w:szCs w:val="24"/>
        </w:rPr>
        <w:t>3</w:t>
      </w:r>
      <w:r w:rsidR="00C13EE2" w:rsidRPr="003C3553">
        <w:rPr>
          <w:rFonts w:ascii="Times New Roman" w:eastAsia="仿宋" w:hAnsi="Times New Roman" w:hint="eastAsia"/>
          <w:color w:val="000000"/>
          <w:kern w:val="0"/>
          <w:sz w:val="24"/>
          <w:szCs w:val="24"/>
        </w:rPr>
        <w:t xml:space="preserve">. </w:t>
      </w:r>
      <w:r w:rsidR="00E3354A" w:rsidRPr="003C3553">
        <w:rPr>
          <w:rFonts w:ascii="Times New Roman" w:eastAsia="仿宋" w:hAnsi="Times New Roman"/>
          <w:color w:val="000000"/>
          <w:kern w:val="0"/>
          <w:sz w:val="24"/>
          <w:szCs w:val="24"/>
        </w:rPr>
        <w:t>参考文献标注的注意事项</w:t>
      </w:r>
      <w:bookmarkEnd w:id="12"/>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编著者姓名，一律姓在前、名在后。西文和俄文的姓全部著录，名字可用大写首字母（不加缩写点）。</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以机构和团体署名的文献，此机构或团体可作为编著者，但要用全称，而不用简称或缩写。</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编著者不明的文献，编著者一项应注明</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佚名</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，或用其他与之相应的词。</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编著者为</w:t>
      </w:r>
      <w:r w:rsidRPr="003C3553">
        <w:rPr>
          <w:rFonts w:ascii="Times New Roman" w:eastAsia="仿宋" w:hAnsi="Times New Roman"/>
          <w:color w:val="000000"/>
          <w:kern w:val="0"/>
          <w:sz w:val="24"/>
          <w:szCs w:val="24"/>
        </w:rPr>
        <w:t>3</w:t>
      </w:r>
      <w:r w:rsidRPr="003C3553">
        <w:rPr>
          <w:rFonts w:ascii="Times New Roman" w:eastAsia="仿宋" w:hAnsi="Times New Roman"/>
          <w:color w:val="000000"/>
          <w:kern w:val="0"/>
          <w:sz w:val="24"/>
          <w:szCs w:val="24"/>
        </w:rPr>
        <w:t>人以下时全部著录，用逗号分隔</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3</w:t>
      </w:r>
      <w:r w:rsidRPr="003C3553">
        <w:rPr>
          <w:rFonts w:ascii="Times New Roman" w:eastAsia="仿宋" w:hAnsi="Times New Roman"/>
          <w:color w:val="000000"/>
          <w:kern w:val="0"/>
          <w:sz w:val="24"/>
          <w:szCs w:val="24"/>
        </w:rPr>
        <w:t>人以上可只著录前</w:t>
      </w:r>
      <w:r w:rsidRPr="003C3553">
        <w:rPr>
          <w:rFonts w:ascii="Times New Roman" w:eastAsia="仿宋" w:hAnsi="Times New Roman"/>
          <w:color w:val="000000"/>
          <w:kern w:val="0"/>
          <w:sz w:val="24"/>
          <w:szCs w:val="24"/>
        </w:rPr>
        <w:t>3</w:t>
      </w:r>
      <w:r w:rsidRPr="003C3553">
        <w:rPr>
          <w:rFonts w:ascii="Times New Roman" w:eastAsia="仿宋" w:hAnsi="Times New Roman"/>
          <w:color w:val="000000"/>
          <w:kern w:val="0"/>
          <w:sz w:val="24"/>
          <w:szCs w:val="24"/>
        </w:rPr>
        <w:t>人，后加</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，等</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，外文用</w:t>
      </w:r>
      <w:r w:rsidRPr="003C3553">
        <w:rPr>
          <w:rFonts w:ascii="Times New Roman" w:eastAsia="仿宋" w:hAnsi="Times New Roman" w:hint="eastAsia"/>
          <w:color w:val="000000"/>
          <w:kern w:val="0"/>
          <w:sz w:val="24"/>
          <w:szCs w:val="24"/>
        </w:rPr>
        <w:t>“</w:t>
      </w:r>
      <w:r w:rsidRPr="003C3553">
        <w:rPr>
          <w:rFonts w:ascii="Times New Roman" w:eastAsia="仿宋" w:hAnsi="Times New Roman" w:hint="eastAsia"/>
          <w:color w:val="000000"/>
          <w:kern w:val="0"/>
          <w:sz w:val="24"/>
          <w:szCs w:val="24"/>
        </w:rPr>
        <w:t xml:space="preserve">, </w:t>
      </w:r>
      <w:r w:rsidRPr="003C3553">
        <w:rPr>
          <w:rFonts w:ascii="Times New Roman" w:eastAsia="仿宋" w:hAnsi="Times New Roman"/>
          <w:color w:val="000000"/>
          <w:kern w:val="0"/>
          <w:sz w:val="24"/>
          <w:szCs w:val="24"/>
        </w:rPr>
        <w:t>et al.</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et al.</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不必用斜体。</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外文文献大写字母的使用要符合文种本身的习惯用法。</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外文期刊刊名应列出全名，期刊名排正体。</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期刊只列出卷号，不必标</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卷</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或</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Vol</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等；如果是分卷图书，则应加</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卷</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或</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册</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或</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Vol</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或其他语种相应的词（外文缩写词不加缩写点，首字母大小写应全文统一）。</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参考文献的版次、卷、期、页码等一律用阿拉伯数字表示。版次中中文版次著录为</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第</w:t>
      </w:r>
      <w:r w:rsidRPr="003C3553">
        <w:rPr>
          <w:rFonts w:ascii="Times New Roman" w:eastAsia="仿宋" w:hAnsi="Times New Roman"/>
          <w:color w:val="000000"/>
          <w:kern w:val="0"/>
          <w:sz w:val="24"/>
          <w:szCs w:val="24"/>
        </w:rPr>
        <w:t>2</w:t>
      </w:r>
      <w:r w:rsidRPr="003C3553">
        <w:rPr>
          <w:rFonts w:ascii="Times New Roman" w:eastAsia="仿宋" w:hAnsi="Times New Roman"/>
          <w:color w:val="000000"/>
          <w:kern w:val="0"/>
          <w:sz w:val="24"/>
          <w:szCs w:val="24"/>
        </w:rPr>
        <w:t>版</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第</w:t>
      </w:r>
      <w:r w:rsidRPr="003C3553">
        <w:rPr>
          <w:rFonts w:ascii="Times New Roman" w:eastAsia="仿宋" w:hAnsi="Times New Roman"/>
          <w:color w:val="000000"/>
          <w:kern w:val="0"/>
          <w:sz w:val="24"/>
          <w:szCs w:val="24"/>
        </w:rPr>
        <w:t>3</w:t>
      </w:r>
      <w:r w:rsidRPr="003C3553">
        <w:rPr>
          <w:rFonts w:ascii="Times New Roman" w:eastAsia="仿宋" w:hAnsi="Times New Roman"/>
          <w:color w:val="000000"/>
          <w:kern w:val="0"/>
          <w:sz w:val="24"/>
          <w:szCs w:val="24"/>
        </w:rPr>
        <w:t>版</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（第</w:t>
      </w:r>
      <w:r w:rsidRPr="003C3553">
        <w:rPr>
          <w:rFonts w:ascii="Times New Roman" w:eastAsia="仿宋" w:hAnsi="Times New Roman"/>
          <w:color w:val="000000"/>
          <w:kern w:val="0"/>
          <w:sz w:val="24"/>
          <w:szCs w:val="24"/>
        </w:rPr>
        <w:t>1</w:t>
      </w:r>
      <w:r w:rsidRPr="003C3553">
        <w:rPr>
          <w:rFonts w:ascii="Times New Roman" w:eastAsia="仿宋" w:hAnsi="Times New Roman"/>
          <w:color w:val="000000"/>
          <w:kern w:val="0"/>
          <w:sz w:val="24"/>
          <w:szCs w:val="24"/>
        </w:rPr>
        <w:t>版不必列出），西文文献的版次著录为</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2nd ed</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3rd ed</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或其他语种相应的词</w:t>
      </w:r>
      <w:r w:rsidRPr="003C3553">
        <w:rPr>
          <w:rFonts w:ascii="Times New Roman" w:eastAsia="仿宋" w:hAnsi="Times New Roman"/>
          <w:color w:val="000000"/>
          <w:kern w:val="0"/>
          <w:sz w:val="24"/>
          <w:szCs w:val="24"/>
        </w:rPr>
        <w:t xml:space="preserve"> </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出版年采用公元纪年，并用阿拉伯数字著录。如有其他纪年形式时，将原有的纪年形式置于</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hint="eastAsia"/>
          <w:color w:val="000000"/>
          <w:kern w:val="0"/>
          <w:sz w:val="24"/>
          <w:szCs w:val="24"/>
        </w:rPr>
        <w:t>”</w:t>
      </w:r>
      <w:r w:rsidRPr="003C3553">
        <w:rPr>
          <w:rFonts w:ascii="Times New Roman" w:eastAsia="仿宋" w:hAnsi="Times New Roman"/>
          <w:color w:val="000000"/>
          <w:kern w:val="0"/>
          <w:sz w:val="24"/>
          <w:szCs w:val="24"/>
        </w:rPr>
        <w:t>内。</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如：</w:t>
      </w:r>
      <w:r w:rsidRPr="003C3553">
        <w:rPr>
          <w:rFonts w:ascii="Times New Roman" w:eastAsia="仿宋" w:hAnsi="Times New Roman"/>
          <w:color w:val="000000"/>
          <w:kern w:val="0"/>
          <w:sz w:val="24"/>
          <w:szCs w:val="24"/>
        </w:rPr>
        <w:t>1947</w:t>
      </w:r>
      <w:r w:rsidRPr="003C3553">
        <w:rPr>
          <w:rFonts w:ascii="Times New Roman" w:eastAsia="仿宋" w:hAnsi="Times New Roman"/>
          <w:color w:val="000000"/>
          <w:kern w:val="0"/>
          <w:sz w:val="24"/>
          <w:szCs w:val="24"/>
        </w:rPr>
        <w:t>（民国三十六年）</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日文文献中的汉字要用日文汉字。</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参考文献中使用的标点符号：</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，用于</w:t>
      </w:r>
      <w:r w:rsidRPr="003C3553">
        <w:rPr>
          <w:rFonts w:ascii="Times New Roman" w:eastAsia="仿宋" w:hAnsi="Times New Roman" w:hint="eastAsia"/>
          <w:color w:val="000000"/>
          <w:kern w:val="0"/>
          <w:sz w:val="24"/>
          <w:szCs w:val="24"/>
        </w:rPr>
        <w:t>同一著作方式的责任者、“等”“译”字样、出版年、期刊年卷期标识中的年和卷号前</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：用于</w:t>
      </w:r>
      <w:r w:rsidRPr="003C3553">
        <w:rPr>
          <w:rFonts w:ascii="Times New Roman" w:eastAsia="仿宋" w:hAnsi="Times New Roman" w:hint="eastAsia"/>
          <w:color w:val="000000"/>
          <w:kern w:val="0"/>
          <w:sz w:val="24"/>
          <w:szCs w:val="24"/>
        </w:rPr>
        <w:t>其他题名信息、出版者、引文页码、析出文献的页码、专利号前</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（）用于</w:t>
      </w:r>
      <w:r w:rsidRPr="003C3553">
        <w:rPr>
          <w:rFonts w:ascii="Times New Roman" w:eastAsia="仿宋" w:hAnsi="Times New Roman" w:hint="eastAsia"/>
          <w:color w:val="000000"/>
          <w:kern w:val="0"/>
          <w:sz w:val="24"/>
          <w:szCs w:val="24"/>
        </w:rPr>
        <w:t>期刊年卷期标识中的期号、报纸的版次、电子资源的更新或修改日</w:t>
      </w:r>
      <w:r w:rsidRPr="003C3553">
        <w:rPr>
          <w:rFonts w:ascii="Times New Roman" w:eastAsia="仿宋" w:hAnsi="Times New Roman" w:hint="eastAsia"/>
          <w:color w:val="000000"/>
          <w:kern w:val="0"/>
          <w:sz w:val="24"/>
          <w:szCs w:val="24"/>
        </w:rPr>
        <w:lastRenderedPageBreak/>
        <w:t>期以及非公元纪年的出版年</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 xml:space="preserve">[] </w:t>
      </w:r>
      <w:r w:rsidRPr="003C3553">
        <w:rPr>
          <w:rFonts w:ascii="Times New Roman" w:eastAsia="仿宋" w:hAnsi="Times New Roman"/>
          <w:color w:val="000000"/>
          <w:kern w:val="0"/>
          <w:sz w:val="24"/>
          <w:szCs w:val="24"/>
        </w:rPr>
        <w:t>用于序号、文献类型、电子文献的引用日期以及自拟的信息。</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宋体" w:eastAsia="宋体" w:cs="宋体" w:hint="eastAsia"/>
          <w:color w:val="000000"/>
          <w:kern w:val="0"/>
          <w:sz w:val="24"/>
          <w:szCs w:val="24"/>
        </w:rPr>
        <w:t>∥</w:t>
      </w:r>
      <w:r w:rsidRPr="003C3553">
        <w:rPr>
          <w:rFonts w:ascii="Times New Roman" w:eastAsia="仿宋" w:hAnsi="Times New Roman"/>
          <w:color w:val="000000"/>
          <w:kern w:val="0"/>
          <w:sz w:val="24"/>
          <w:szCs w:val="24"/>
        </w:rPr>
        <w:t>用于专著中的析出文献的出处项前。</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 xml:space="preserve">- </w:t>
      </w:r>
      <w:r w:rsidRPr="003C3553">
        <w:rPr>
          <w:rFonts w:ascii="Times New Roman" w:eastAsia="仿宋" w:hAnsi="Times New Roman"/>
          <w:color w:val="000000"/>
          <w:kern w:val="0"/>
          <w:sz w:val="24"/>
          <w:szCs w:val="24"/>
        </w:rPr>
        <w:t>用于起讫序号和起讫页码间。</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 xml:space="preserve">. </w:t>
      </w:r>
      <w:r w:rsidRPr="003C3553">
        <w:rPr>
          <w:rFonts w:ascii="Times New Roman" w:eastAsia="仿宋" w:hAnsi="Times New Roman"/>
          <w:color w:val="000000"/>
          <w:kern w:val="0"/>
          <w:sz w:val="24"/>
          <w:szCs w:val="24"/>
        </w:rPr>
        <w:t>用于</w:t>
      </w:r>
      <w:r w:rsidRPr="003C3553">
        <w:rPr>
          <w:rFonts w:ascii="Times New Roman" w:eastAsia="仿宋" w:hAnsi="Times New Roman" w:hint="eastAsia"/>
          <w:color w:val="000000"/>
          <w:kern w:val="0"/>
          <w:sz w:val="24"/>
          <w:szCs w:val="24"/>
        </w:rPr>
        <w:t>题名项、析出文献题名项、连续出版物的“年卷期或其他标识”项、版本项、出版项等之前。每一条参考文献的结尾可用“</w:t>
      </w:r>
      <w:r w:rsidRPr="003C3553">
        <w:rPr>
          <w:rFonts w:ascii="Times New Roman" w:eastAsia="仿宋" w:hAnsi="Times New Roman" w:hint="eastAsia"/>
          <w:color w:val="000000"/>
          <w:kern w:val="0"/>
          <w:sz w:val="24"/>
          <w:szCs w:val="24"/>
        </w:rPr>
        <w:t>.</w:t>
      </w:r>
      <w:r w:rsidRPr="003C3553">
        <w:rPr>
          <w:rFonts w:ascii="Times New Roman" w:eastAsia="仿宋" w:hAnsi="Times New Roman" w:hint="eastAsia"/>
          <w:color w:val="000000"/>
          <w:kern w:val="0"/>
          <w:sz w:val="24"/>
          <w:szCs w:val="24"/>
        </w:rPr>
        <w:t>”号</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bookmarkStart w:id="13" w:name="_Toc458439504"/>
      <w:r w:rsidRPr="003C3553">
        <w:rPr>
          <w:rFonts w:ascii="Times New Roman" w:eastAsia="仿宋" w:hAnsi="Times New Roman"/>
          <w:color w:val="000000"/>
          <w:kern w:val="0"/>
          <w:sz w:val="24"/>
          <w:szCs w:val="24"/>
        </w:rPr>
        <w:t>4.</w:t>
      </w:r>
      <w:r w:rsidRPr="003C3553">
        <w:rPr>
          <w:rFonts w:ascii="Times New Roman" w:eastAsia="仿宋" w:hAnsi="Times New Roman" w:hint="eastAsia"/>
          <w:color w:val="000000"/>
          <w:kern w:val="0"/>
          <w:sz w:val="24"/>
          <w:szCs w:val="24"/>
        </w:rPr>
        <w:t xml:space="preserve"> </w:t>
      </w:r>
      <w:r w:rsidRPr="003C3553">
        <w:rPr>
          <w:rFonts w:ascii="Times New Roman" w:eastAsia="仿宋" w:hAnsi="Times New Roman"/>
          <w:color w:val="000000"/>
          <w:kern w:val="0"/>
          <w:sz w:val="24"/>
          <w:szCs w:val="24"/>
        </w:rPr>
        <w:t>主要参考文献著录表格式</w:t>
      </w:r>
      <w:bookmarkEnd w:id="13"/>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1</w:t>
      </w:r>
      <w:r w:rsidRPr="003C3553">
        <w:rPr>
          <w:rFonts w:ascii="Times New Roman" w:eastAsia="仿宋" w:hAnsi="Times New Roman"/>
          <w:color w:val="000000"/>
          <w:kern w:val="0"/>
          <w:sz w:val="24"/>
          <w:szCs w:val="24"/>
        </w:rPr>
        <w:t>）专著：指以单行本或多卷册形式，在限定期内出版的非连续性出版物。包括各种载体形式出版的普通图书、古籍、学位论文、技术报告、会议文集、汇编、多卷书、丛书等。其著录格式为：</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主要责任者</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题名：其他题名信息</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文献类型标志（电子文献必备，其他文献任选，以下同）</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其他责任者（任选）</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版本项</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出版地：出版者，出版年：引文起</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止页码</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引用日期（联机文献必备，其他电子文献任选，以下同）</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获取和访问路径（联机文献必备，以下同）</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示例如下：</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李祥浩</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青藏高原东缘环境与生态</w:t>
      </w:r>
      <w:r w:rsidRPr="003C3553">
        <w:rPr>
          <w:rFonts w:ascii="Times New Roman" w:hAnsi="Times New Roman"/>
          <w:sz w:val="24"/>
          <w:szCs w:val="24"/>
        </w:rPr>
        <w:t>[M]</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成都：四川大学出版社，</w:t>
      </w:r>
      <w:r w:rsidRPr="003C3553">
        <w:rPr>
          <w:rFonts w:ascii="Times New Roman" w:eastAsia="仿宋" w:hAnsi="Times New Roman"/>
          <w:color w:val="000000"/>
          <w:kern w:val="0"/>
          <w:sz w:val="24"/>
          <w:szCs w:val="24"/>
        </w:rPr>
        <w:t>2002.</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田婉淑，江耀明</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中国两栖爬行动物鉴定手册</w:t>
      </w:r>
      <w:r w:rsidRPr="003C3553">
        <w:rPr>
          <w:rFonts w:ascii="Times New Roman" w:hAnsi="Times New Roman"/>
          <w:sz w:val="24"/>
          <w:szCs w:val="24"/>
        </w:rPr>
        <w:t>[M]</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北京：科学出版社，</w:t>
      </w:r>
      <w:r w:rsidRPr="003C3553">
        <w:rPr>
          <w:rFonts w:ascii="Times New Roman" w:eastAsia="仿宋" w:hAnsi="Times New Roman"/>
          <w:color w:val="000000"/>
          <w:kern w:val="0"/>
          <w:sz w:val="24"/>
          <w:szCs w:val="24"/>
        </w:rPr>
        <w:t>1986</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98-106.</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赵耀东</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新时代的工业工程师</w:t>
      </w:r>
      <w:r w:rsidRPr="003C3553">
        <w:rPr>
          <w:rFonts w:ascii="Times New Roman" w:eastAsia="仿宋" w:hAnsi="Times New Roman"/>
          <w:color w:val="000000"/>
          <w:kern w:val="0"/>
          <w:sz w:val="24"/>
          <w:szCs w:val="24"/>
        </w:rPr>
        <w:t>[M/OL].</w:t>
      </w:r>
      <w:r w:rsidRPr="003C3553">
        <w:rPr>
          <w:rFonts w:ascii="Times New Roman" w:eastAsia="仿宋" w:hAnsi="Times New Roman"/>
          <w:color w:val="000000"/>
          <w:kern w:val="0"/>
          <w:sz w:val="24"/>
          <w:szCs w:val="24"/>
        </w:rPr>
        <w:t>台北：天下文化出版社，</w:t>
      </w:r>
      <w:r w:rsidRPr="003C3553">
        <w:rPr>
          <w:rFonts w:ascii="Times New Roman" w:eastAsia="仿宋" w:hAnsi="Times New Roman"/>
          <w:color w:val="000000"/>
          <w:kern w:val="0"/>
          <w:sz w:val="24"/>
          <w:szCs w:val="24"/>
        </w:rPr>
        <w:t>1998[1998-09-26].http://www.ie.nthu.edu.tw/info/ie.newie.htm.</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辛希孟</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信息技术与信息服务国际研讨会论文集：</w:t>
      </w:r>
      <w:r w:rsidRPr="003C3553">
        <w:rPr>
          <w:rFonts w:ascii="Times New Roman" w:eastAsia="仿宋" w:hAnsi="Times New Roman"/>
          <w:color w:val="000000"/>
          <w:kern w:val="0"/>
          <w:sz w:val="24"/>
          <w:szCs w:val="24"/>
        </w:rPr>
        <w:t>A</w:t>
      </w:r>
      <w:r w:rsidRPr="003C3553">
        <w:rPr>
          <w:rFonts w:ascii="Times New Roman" w:eastAsia="仿宋" w:hAnsi="Times New Roman"/>
          <w:color w:val="000000"/>
          <w:kern w:val="0"/>
          <w:sz w:val="24"/>
          <w:szCs w:val="24"/>
        </w:rPr>
        <w:t>集</w:t>
      </w:r>
      <w:r w:rsidRPr="003C3553">
        <w:rPr>
          <w:rFonts w:ascii="Times New Roman" w:eastAsia="仿宋" w:hAnsi="Times New Roman"/>
          <w:color w:val="000000"/>
          <w:kern w:val="0"/>
          <w:sz w:val="24"/>
          <w:szCs w:val="24"/>
        </w:rPr>
        <w:t>[C].</w:t>
      </w:r>
      <w:r w:rsidRPr="003C3553">
        <w:rPr>
          <w:rFonts w:ascii="Times New Roman" w:eastAsia="仿宋" w:hAnsi="Times New Roman"/>
          <w:color w:val="000000"/>
          <w:kern w:val="0"/>
          <w:sz w:val="24"/>
          <w:szCs w:val="24"/>
        </w:rPr>
        <w:t>北京：中国社会科学出版社，</w:t>
      </w:r>
      <w:r w:rsidRPr="003C3553">
        <w:rPr>
          <w:rFonts w:ascii="Times New Roman" w:eastAsia="仿宋" w:hAnsi="Times New Roman"/>
          <w:color w:val="000000"/>
          <w:kern w:val="0"/>
          <w:sz w:val="24"/>
          <w:szCs w:val="24"/>
        </w:rPr>
        <w:t>1994.</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kern w:val="0"/>
          <w:sz w:val="24"/>
          <w:szCs w:val="24"/>
        </w:rPr>
        <w:t>Peebles P.Z.,</w:t>
      </w:r>
      <w:r w:rsidRPr="003C3553">
        <w:rPr>
          <w:rFonts w:ascii="Times New Roman" w:eastAsia="仿宋" w:hAnsi="Times New Roman"/>
          <w:color w:val="FF0000"/>
          <w:kern w:val="0"/>
          <w:sz w:val="24"/>
          <w:szCs w:val="24"/>
        </w:rPr>
        <w:t xml:space="preserve"> </w:t>
      </w:r>
      <w:r w:rsidRPr="003C3553">
        <w:rPr>
          <w:rFonts w:ascii="Times New Roman" w:eastAsia="仿宋" w:hAnsi="Times New Roman"/>
          <w:color w:val="000000"/>
          <w:kern w:val="0"/>
          <w:sz w:val="24"/>
          <w:szCs w:val="24"/>
        </w:rPr>
        <w:t>Jr. Probability, random variable, and random signal principles</w:t>
      </w:r>
      <w:r w:rsidRPr="003C3553">
        <w:rPr>
          <w:rFonts w:ascii="Times New Roman" w:hAnsi="Times New Roman"/>
          <w:sz w:val="24"/>
          <w:szCs w:val="24"/>
        </w:rPr>
        <w:t>[M]</w:t>
      </w:r>
      <w:r w:rsidRPr="003C3553">
        <w:rPr>
          <w:rFonts w:ascii="Times New Roman" w:eastAsia="仿宋" w:hAnsi="Times New Roman"/>
          <w:color w:val="000000"/>
          <w:kern w:val="0"/>
          <w:sz w:val="24"/>
          <w:szCs w:val="24"/>
        </w:rPr>
        <w:t>. 4th ed. New York: McGraw Hill, 2001.</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林钰婷</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台产攀蜥属之细胞遗传研究</w:t>
      </w:r>
      <w:r w:rsidRPr="003C3553">
        <w:rPr>
          <w:rFonts w:ascii="Times New Roman" w:eastAsia="仿宋" w:hAnsi="Times New Roman"/>
          <w:color w:val="000000"/>
          <w:kern w:val="0"/>
          <w:sz w:val="24"/>
          <w:szCs w:val="24"/>
        </w:rPr>
        <w:t>[D].</w:t>
      </w:r>
      <w:r w:rsidRPr="003C3553">
        <w:rPr>
          <w:rFonts w:ascii="Times New Roman" w:eastAsia="仿宋" w:hAnsi="Times New Roman"/>
          <w:color w:val="000000"/>
          <w:kern w:val="0"/>
          <w:sz w:val="24"/>
          <w:szCs w:val="24"/>
        </w:rPr>
        <w:t>台湾</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台湾师范大学生命科学研究所，</w:t>
      </w:r>
      <w:r w:rsidRPr="003C3553">
        <w:rPr>
          <w:rFonts w:ascii="Times New Roman" w:eastAsia="仿宋" w:hAnsi="Times New Roman"/>
          <w:color w:val="000000"/>
          <w:kern w:val="0"/>
          <w:sz w:val="24"/>
          <w:szCs w:val="24"/>
        </w:rPr>
        <w:t>2006.</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2</w:t>
      </w:r>
      <w:r w:rsidRPr="003C3553">
        <w:rPr>
          <w:rFonts w:ascii="Times New Roman" w:eastAsia="仿宋" w:hAnsi="Times New Roman"/>
          <w:color w:val="000000"/>
          <w:kern w:val="0"/>
          <w:sz w:val="24"/>
          <w:szCs w:val="24"/>
        </w:rPr>
        <w:t>）专著中的析出文献：从正本文献中析出的具有独立篇名的文献。其著录格式为：</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析出文献主要责任者</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析出文献题名</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文献类型标志</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析出文献其他责任者</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lastRenderedPageBreak/>
        <w:t>专著主要责任者</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专著题名：其他题名信息</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版本项</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出版地：出版者，出版年：析出文献的页码</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引用日期</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获取和访问路径</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示例如下：</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程根伟</w:t>
      </w:r>
      <w:r w:rsidRPr="003C3553">
        <w:rPr>
          <w:rFonts w:ascii="Times New Roman" w:eastAsia="仿宋" w:hAnsi="Times New Roman"/>
          <w:color w:val="000000"/>
          <w:kern w:val="0"/>
          <w:sz w:val="24"/>
          <w:szCs w:val="24"/>
        </w:rPr>
        <w:t>.1998</w:t>
      </w:r>
      <w:r w:rsidRPr="003C3553">
        <w:rPr>
          <w:rFonts w:ascii="Times New Roman" w:eastAsia="仿宋" w:hAnsi="Times New Roman"/>
          <w:color w:val="000000"/>
          <w:kern w:val="0"/>
          <w:sz w:val="24"/>
          <w:szCs w:val="24"/>
        </w:rPr>
        <w:t>年长江洪水的成因与减灾对策</w:t>
      </w:r>
      <w:r w:rsidRPr="003C3553">
        <w:rPr>
          <w:rFonts w:ascii="Times New Roman" w:hAnsi="Times New Roman"/>
          <w:sz w:val="24"/>
          <w:szCs w:val="24"/>
        </w:rPr>
        <w:t>[M]</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许厚泽，赵其国</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长江流域洪涝灾害与科技对策</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北京：科学出版社，</w:t>
      </w:r>
      <w:r w:rsidRPr="003C3553">
        <w:rPr>
          <w:rFonts w:ascii="Times New Roman" w:eastAsia="仿宋" w:hAnsi="Times New Roman"/>
          <w:color w:val="000000"/>
          <w:kern w:val="0"/>
          <w:sz w:val="24"/>
          <w:szCs w:val="24"/>
        </w:rPr>
        <w:t>1999</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32-36.</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3</w:t>
      </w:r>
      <w:r w:rsidRPr="003C3553">
        <w:rPr>
          <w:rFonts w:ascii="Times New Roman" w:eastAsia="仿宋" w:hAnsi="Times New Roman"/>
          <w:color w:val="000000"/>
          <w:kern w:val="0"/>
          <w:sz w:val="24"/>
          <w:szCs w:val="24"/>
        </w:rPr>
        <w:t>）连续出版物：一种载有卷期号或年月顺序号、计划无限期地连续出版发行的出版物，包括以各种载体形式出版的期刊、报纸等。其著录格式为：</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主要责任者</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题名：其他题名信息</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文献类型标志</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年，卷（期）</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年，卷（期）</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出版地：出版者，出版年</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引用日期</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获取和访问路径</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示例如下：</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中国地质学会</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地质论评</w:t>
      </w:r>
      <w:r w:rsidRPr="003C3553">
        <w:rPr>
          <w:rFonts w:ascii="Times New Roman" w:hAnsi="Times New Roman"/>
          <w:sz w:val="24"/>
          <w:szCs w:val="24"/>
        </w:rPr>
        <w:t>[</w:t>
      </w:r>
      <w:r w:rsidRPr="003C3553">
        <w:rPr>
          <w:rFonts w:ascii="Times New Roman" w:hAnsi="Times New Roman" w:hint="eastAsia"/>
          <w:sz w:val="24"/>
          <w:szCs w:val="24"/>
        </w:rPr>
        <w:t>J</w:t>
      </w:r>
      <w:r w:rsidRPr="003C3553">
        <w:rPr>
          <w:rFonts w:ascii="Times New Roman" w:hAnsi="Times New Roman"/>
          <w:sz w:val="24"/>
          <w:szCs w:val="24"/>
        </w:rPr>
        <w:t>]</w:t>
      </w:r>
      <w:r w:rsidRPr="003C3553">
        <w:rPr>
          <w:rFonts w:ascii="Times New Roman" w:eastAsia="仿宋" w:hAnsi="Times New Roman"/>
          <w:color w:val="000000"/>
          <w:kern w:val="0"/>
          <w:sz w:val="24"/>
          <w:szCs w:val="24"/>
        </w:rPr>
        <w:t>.1936,1</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1</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北京：地质出版社，</w:t>
      </w:r>
      <w:r w:rsidRPr="003C3553">
        <w:rPr>
          <w:rFonts w:ascii="Times New Roman" w:eastAsia="仿宋" w:hAnsi="Times New Roman"/>
          <w:color w:val="000000"/>
          <w:kern w:val="0"/>
          <w:sz w:val="24"/>
          <w:szCs w:val="24"/>
        </w:rPr>
        <w:t>1936-.</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中国图书馆学会</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图书馆学通讯</w:t>
      </w:r>
      <w:r w:rsidRPr="003C3553">
        <w:rPr>
          <w:rFonts w:ascii="Times New Roman" w:hAnsi="Times New Roman"/>
          <w:sz w:val="24"/>
          <w:szCs w:val="24"/>
        </w:rPr>
        <w:t>[</w:t>
      </w:r>
      <w:r w:rsidRPr="003C3553">
        <w:rPr>
          <w:rFonts w:ascii="Times New Roman" w:hAnsi="Times New Roman" w:hint="eastAsia"/>
          <w:sz w:val="24"/>
          <w:szCs w:val="24"/>
        </w:rPr>
        <w:t>J</w:t>
      </w:r>
      <w:r w:rsidRPr="003C3553">
        <w:rPr>
          <w:rFonts w:ascii="Times New Roman" w:hAnsi="Times New Roman"/>
          <w:sz w:val="24"/>
          <w:szCs w:val="24"/>
        </w:rPr>
        <w:t>]</w:t>
      </w:r>
      <w:r w:rsidRPr="003C3553">
        <w:rPr>
          <w:rFonts w:ascii="Times New Roman" w:eastAsia="仿宋" w:hAnsi="Times New Roman"/>
          <w:color w:val="000000"/>
          <w:kern w:val="0"/>
          <w:sz w:val="24"/>
          <w:szCs w:val="24"/>
        </w:rPr>
        <w:t>.1957</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1</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-1990</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4</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北京：北京图书馆，</w:t>
      </w:r>
      <w:r w:rsidRPr="003C3553">
        <w:rPr>
          <w:rFonts w:ascii="Times New Roman" w:eastAsia="仿宋" w:hAnsi="Times New Roman"/>
          <w:color w:val="000000"/>
          <w:kern w:val="0"/>
          <w:sz w:val="24"/>
          <w:szCs w:val="24"/>
        </w:rPr>
        <w:t>1957-1990.</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American Association for the Advancement of Science</w:t>
      </w:r>
      <w:r w:rsidRPr="003C3553">
        <w:rPr>
          <w:rFonts w:ascii="Times New Roman" w:hAnsi="Times New Roman"/>
          <w:sz w:val="24"/>
          <w:szCs w:val="24"/>
        </w:rPr>
        <w:t>[</w:t>
      </w:r>
      <w:r w:rsidRPr="003C3553">
        <w:rPr>
          <w:rFonts w:ascii="Times New Roman" w:hAnsi="Times New Roman" w:hint="eastAsia"/>
          <w:sz w:val="24"/>
          <w:szCs w:val="24"/>
        </w:rPr>
        <w:t>J</w:t>
      </w:r>
      <w:r w:rsidRPr="003C3553">
        <w:rPr>
          <w:rFonts w:ascii="Times New Roman" w:hAnsi="Times New Roman"/>
          <w:sz w:val="24"/>
          <w:szCs w:val="24"/>
        </w:rPr>
        <w:t>]</w:t>
      </w:r>
      <w:r w:rsidRPr="003C3553">
        <w:rPr>
          <w:rFonts w:ascii="Times New Roman" w:eastAsia="仿宋" w:hAnsi="Times New Roman"/>
          <w:color w:val="000000"/>
          <w:kern w:val="0"/>
          <w:sz w:val="24"/>
          <w:szCs w:val="24"/>
        </w:rPr>
        <w:t>. Science. 1883,1(1)-. Washington, D.C.: American Association for the Advancement of Science, 1883-.</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4</w:t>
      </w:r>
      <w:r w:rsidRPr="003C3553">
        <w:rPr>
          <w:rFonts w:ascii="Times New Roman" w:eastAsia="仿宋" w:hAnsi="Times New Roman"/>
          <w:color w:val="000000"/>
          <w:kern w:val="0"/>
          <w:sz w:val="24"/>
          <w:szCs w:val="24"/>
        </w:rPr>
        <w:t>）期刊、报纸等连续出版物中的析出文献，其著录格式如下：</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析出文献主要责任者</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析出文献题名</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文献类型标志</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连续出版物题名：其他题名信息，年，卷（期）：页码</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引用日期</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获取和访问路径</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示例如下：</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王静，周启心，田孟，等</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树鼩模型：抑郁症的社会竞争失败与学习和记忆的被捕获条件反射</w:t>
      </w:r>
      <w:r w:rsidRPr="003C3553">
        <w:rPr>
          <w:rFonts w:ascii="Times New Roman" w:hAnsi="Times New Roman"/>
          <w:sz w:val="24"/>
          <w:szCs w:val="24"/>
        </w:rPr>
        <w:t>[</w:t>
      </w:r>
      <w:r w:rsidRPr="003C3553">
        <w:rPr>
          <w:rFonts w:ascii="Times New Roman" w:hAnsi="Times New Roman" w:hint="eastAsia"/>
          <w:sz w:val="24"/>
          <w:szCs w:val="24"/>
        </w:rPr>
        <w:t>J</w:t>
      </w:r>
      <w:r w:rsidRPr="003C3553">
        <w:rPr>
          <w:rFonts w:ascii="Times New Roman" w:hAnsi="Times New Roman"/>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动物学研究，</w:t>
      </w:r>
      <w:r w:rsidRPr="003C3553">
        <w:rPr>
          <w:rFonts w:ascii="Times New Roman" w:eastAsia="仿宋" w:hAnsi="Times New Roman"/>
          <w:color w:val="000000"/>
          <w:kern w:val="0"/>
          <w:sz w:val="24"/>
          <w:szCs w:val="24"/>
        </w:rPr>
        <w:t>2011,</w:t>
      </w:r>
      <w:r w:rsidRPr="003C3553">
        <w:rPr>
          <w:rFonts w:ascii="Times New Roman" w:eastAsia="仿宋" w:hAnsi="Times New Roman" w:hint="eastAsia"/>
          <w:color w:val="000000"/>
          <w:kern w:val="0"/>
          <w:sz w:val="24"/>
          <w:szCs w:val="24"/>
        </w:rPr>
        <w:t xml:space="preserve"> </w:t>
      </w:r>
      <w:r w:rsidRPr="003C3553">
        <w:rPr>
          <w:rFonts w:ascii="Times New Roman" w:eastAsia="仿宋" w:hAnsi="Times New Roman"/>
          <w:color w:val="000000"/>
          <w:kern w:val="0"/>
          <w:sz w:val="24"/>
          <w:szCs w:val="24"/>
        </w:rPr>
        <w:t>32:24-30.</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郑本兴</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云南玉龙雪山第四纪冰期与冰川演化模式</w:t>
      </w:r>
      <w:r w:rsidRPr="003C3553">
        <w:rPr>
          <w:rFonts w:ascii="Times New Roman" w:hAnsi="Times New Roman"/>
          <w:sz w:val="24"/>
          <w:szCs w:val="24"/>
        </w:rPr>
        <w:t>[</w:t>
      </w:r>
      <w:r w:rsidRPr="003C3553">
        <w:rPr>
          <w:rFonts w:ascii="Times New Roman" w:hAnsi="Times New Roman" w:hint="eastAsia"/>
          <w:sz w:val="24"/>
          <w:szCs w:val="24"/>
        </w:rPr>
        <w:t>J</w:t>
      </w:r>
      <w:r w:rsidRPr="003C3553">
        <w:rPr>
          <w:rFonts w:ascii="Times New Roman" w:hAnsi="Times New Roman"/>
          <w:sz w:val="24"/>
          <w:szCs w:val="24"/>
        </w:rPr>
        <w:t>]</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冰川冻土，</w:t>
      </w:r>
      <w:r w:rsidRPr="003C3553">
        <w:rPr>
          <w:rFonts w:ascii="Times New Roman" w:eastAsia="仿宋" w:hAnsi="Times New Roman"/>
          <w:color w:val="000000"/>
          <w:kern w:val="0"/>
          <w:sz w:val="24"/>
          <w:szCs w:val="24"/>
        </w:rPr>
        <w:t>2000,</w:t>
      </w:r>
      <w:r w:rsidRPr="003C3553">
        <w:rPr>
          <w:rFonts w:ascii="Times New Roman" w:eastAsia="仿宋" w:hAnsi="Times New Roman" w:hint="eastAsia"/>
          <w:color w:val="000000"/>
          <w:kern w:val="0"/>
          <w:sz w:val="24"/>
          <w:szCs w:val="24"/>
        </w:rPr>
        <w:t xml:space="preserve"> </w:t>
      </w:r>
      <w:r w:rsidRPr="003C3553">
        <w:rPr>
          <w:rFonts w:ascii="Times New Roman" w:eastAsia="仿宋" w:hAnsi="Times New Roman"/>
          <w:color w:val="000000"/>
          <w:kern w:val="0"/>
          <w:sz w:val="24"/>
          <w:szCs w:val="24"/>
        </w:rPr>
        <w:t>22</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1</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53-61.</w:t>
      </w:r>
    </w:p>
    <w:p w:rsidR="00E3354A" w:rsidRPr="003C3553" w:rsidRDefault="00E3354A" w:rsidP="003C3553">
      <w:pPr>
        <w:pStyle w:val="2"/>
        <w:spacing w:line="360" w:lineRule="auto"/>
        <w:ind w:firstLineChars="200" w:firstLine="480"/>
        <w:jc w:val="left"/>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傅刚，赵承，李佳路</w:t>
      </w:r>
      <w:r w:rsidRPr="003C3553">
        <w:rPr>
          <w:rFonts w:ascii="Times New Roman" w:eastAsia="仿宋" w:hAnsi="Times New Roman" w:hint="eastAsia"/>
          <w:color w:val="FF0000"/>
          <w:kern w:val="0"/>
          <w:sz w:val="24"/>
          <w:szCs w:val="24"/>
        </w:rPr>
        <w:t xml:space="preserve">. </w:t>
      </w:r>
      <w:r w:rsidRPr="003C3553">
        <w:rPr>
          <w:rFonts w:ascii="Times New Roman" w:eastAsia="仿宋" w:hAnsi="Times New Roman"/>
          <w:color w:val="000000"/>
          <w:kern w:val="0"/>
          <w:sz w:val="24"/>
          <w:szCs w:val="24"/>
        </w:rPr>
        <w:t>大风沙过后的思考</w:t>
      </w:r>
      <w:r w:rsidRPr="003C3553">
        <w:rPr>
          <w:rFonts w:ascii="Times New Roman" w:eastAsia="仿宋" w:hAnsi="Times New Roman"/>
          <w:color w:val="000000"/>
          <w:kern w:val="0"/>
          <w:sz w:val="24"/>
          <w:szCs w:val="24"/>
        </w:rPr>
        <w:t>[N/OL].</w:t>
      </w:r>
      <w:r w:rsidRPr="003C3553">
        <w:rPr>
          <w:rFonts w:ascii="Times New Roman" w:eastAsia="仿宋" w:hAnsi="Times New Roman"/>
          <w:color w:val="000000"/>
          <w:kern w:val="0"/>
          <w:sz w:val="24"/>
          <w:szCs w:val="24"/>
        </w:rPr>
        <w:t>北京青年报，</w:t>
      </w:r>
      <w:r w:rsidRPr="003C3553">
        <w:rPr>
          <w:rFonts w:ascii="Times New Roman" w:eastAsia="仿宋" w:hAnsi="Times New Roman"/>
          <w:color w:val="000000"/>
          <w:kern w:val="0"/>
          <w:sz w:val="24"/>
          <w:szCs w:val="24"/>
        </w:rPr>
        <w:t>2000-04-12</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14</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[2002-03-06].</w:t>
      </w:r>
      <w:r w:rsidRPr="003C3553">
        <w:rPr>
          <w:rFonts w:ascii="Times New Roman" w:eastAsia="仿宋" w:hAnsi="Times New Roman" w:hint="eastAsia"/>
          <w:color w:val="000000"/>
          <w:kern w:val="0"/>
          <w:sz w:val="24"/>
          <w:szCs w:val="24"/>
        </w:rPr>
        <w:t xml:space="preserve"> </w:t>
      </w:r>
      <w:hyperlink r:id="rId10" w:history="1">
        <w:r w:rsidRPr="003C3553">
          <w:rPr>
            <w:rStyle w:val="aa"/>
            <w:rFonts w:ascii="Times New Roman" w:eastAsia="仿宋" w:hAnsi="Times New Roman"/>
            <w:color w:val="000000"/>
            <w:kern w:val="0"/>
            <w:sz w:val="24"/>
            <w:szCs w:val="24"/>
          </w:rPr>
          <w:t>http://www.bjyouth.com.cn/Bqb/200004</w:t>
        </w:r>
      </w:hyperlink>
      <w:r w:rsidRPr="003C3553">
        <w:rPr>
          <w:rFonts w:ascii="Times New Roman" w:eastAsia="仿宋" w:hAnsi="Times New Roman" w:hint="eastAsia"/>
          <w:color w:val="000000"/>
          <w:kern w:val="0"/>
          <w:sz w:val="24"/>
          <w:szCs w:val="24"/>
        </w:rPr>
        <w:t xml:space="preserve"> </w:t>
      </w:r>
      <w:r w:rsidRPr="003C3553">
        <w:rPr>
          <w:rFonts w:ascii="Times New Roman" w:eastAsia="仿宋" w:hAnsi="Times New Roman"/>
          <w:color w:val="000000"/>
          <w:kern w:val="0"/>
          <w:sz w:val="24"/>
          <w:szCs w:val="24"/>
        </w:rPr>
        <w:t>12/B/4216%5ED0412B1401.htm</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5</w:t>
      </w:r>
      <w:r w:rsidRPr="003C3553">
        <w:rPr>
          <w:rFonts w:ascii="Times New Roman" w:eastAsia="仿宋" w:hAnsi="Times New Roman"/>
          <w:color w:val="000000"/>
          <w:kern w:val="0"/>
          <w:sz w:val="24"/>
          <w:szCs w:val="24"/>
        </w:rPr>
        <w:t>）专利文献，其著录格式如下：</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专利申请者或所有者</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专利题名：专利国别，专利号</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文献类型标志</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公告日期或公开日期</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引用日期</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获取和方位路径</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lastRenderedPageBreak/>
        <w:t>示例如下：</w:t>
      </w:r>
    </w:p>
    <w:p w:rsidR="00E3354A" w:rsidRPr="003C3553" w:rsidRDefault="00E3354A" w:rsidP="003C3553">
      <w:pPr>
        <w:pStyle w:val="2"/>
        <w:spacing w:line="360" w:lineRule="auto"/>
        <w:ind w:firstLineChars="200" w:firstLine="480"/>
        <w:jc w:val="left"/>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江锡洲</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一种湿热外敷药制备方案：中国，</w:t>
      </w:r>
      <w:r w:rsidRPr="003C3553">
        <w:rPr>
          <w:rFonts w:ascii="Times New Roman" w:eastAsia="仿宋" w:hAnsi="Times New Roman"/>
          <w:color w:val="000000"/>
          <w:kern w:val="0"/>
          <w:sz w:val="24"/>
          <w:szCs w:val="24"/>
        </w:rPr>
        <w:t>88105607.3</w:t>
      </w:r>
      <w:r w:rsidRPr="003C3553">
        <w:rPr>
          <w:rFonts w:ascii="Times New Roman" w:hAnsi="Times New Roman"/>
          <w:sz w:val="24"/>
          <w:szCs w:val="24"/>
        </w:rPr>
        <w:t>[</w:t>
      </w:r>
      <w:r w:rsidRPr="003C3553">
        <w:rPr>
          <w:rFonts w:ascii="Times New Roman" w:hAnsi="Times New Roman" w:hint="eastAsia"/>
          <w:sz w:val="24"/>
          <w:szCs w:val="24"/>
        </w:rPr>
        <w:t>P</w:t>
      </w:r>
      <w:r w:rsidRPr="003C3553">
        <w:rPr>
          <w:rFonts w:ascii="Times New Roman" w:hAnsi="Times New Roman"/>
          <w:sz w:val="24"/>
          <w:szCs w:val="24"/>
        </w:rPr>
        <w:t>]</w:t>
      </w:r>
      <w:r w:rsidRPr="003C3553">
        <w:rPr>
          <w:rFonts w:ascii="Times New Roman" w:eastAsia="仿宋" w:hAnsi="Times New Roman"/>
          <w:color w:val="000000"/>
          <w:kern w:val="0"/>
          <w:sz w:val="24"/>
          <w:szCs w:val="24"/>
        </w:rPr>
        <w:t>.1989-07-26.</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西安电子科技大学</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光折变自适应光外差探测方法：中国，</w:t>
      </w:r>
      <w:r w:rsidRPr="003C3553">
        <w:rPr>
          <w:rFonts w:ascii="Times New Roman" w:eastAsia="仿宋" w:hAnsi="Times New Roman"/>
          <w:color w:val="000000"/>
          <w:kern w:val="0"/>
          <w:sz w:val="24"/>
          <w:szCs w:val="24"/>
        </w:rPr>
        <w:t>01128777.2[P/OL].2002-03-06.http://211.152.9.47/sipoasp/zljs/hyjs-yx-new.asp?recid=01128777.2&amp;leixin=0.</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6</w:t>
      </w:r>
      <w:r w:rsidRPr="003C3553">
        <w:rPr>
          <w:rFonts w:ascii="Times New Roman" w:eastAsia="仿宋" w:hAnsi="Times New Roman"/>
          <w:color w:val="000000"/>
          <w:kern w:val="0"/>
          <w:sz w:val="24"/>
          <w:szCs w:val="24"/>
        </w:rPr>
        <w:t>）电子文献：以数字方式将图、文、声、像等信息存储在磁、光、电介质上，通过计算机、网络或相关设备使用的记录有知识内容或艺术内容的文献信息资源，包括电子书刊、数据库、电子公告等。凡属电子图书、电子图书或报刊等的析出文献其著录格式分别按上述有关规则处理外，其他的电子文献著录格式如下：</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主要责任者</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题名：其他题名信息</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文献类型标志</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文献载体标志</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出版地：出版者，出版年（更新或修改日期）</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引用日期</w:t>
      </w:r>
      <w:r w:rsidRPr="003C3553">
        <w:rPr>
          <w:rFonts w:ascii="Times New Roman" w:eastAsia="仿宋" w:hAnsi="Times New Roman"/>
          <w:color w:val="000000"/>
          <w:kern w:val="0"/>
          <w:sz w:val="24"/>
          <w:szCs w:val="24"/>
        </w:rPr>
        <w:t>].</w:t>
      </w:r>
      <w:r w:rsidRPr="003C3553">
        <w:rPr>
          <w:rFonts w:ascii="Times New Roman" w:eastAsia="仿宋" w:hAnsi="Times New Roman"/>
          <w:color w:val="000000"/>
          <w:kern w:val="0"/>
          <w:sz w:val="24"/>
          <w:szCs w:val="24"/>
        </w:rPr>
        <w:t>获取和访问路径</w:t>
      </w:r>
      <w:r w:rsidRPr="003C3553">
        <w:rPr>
          <w:rFonts w:ascii="Times New Roman" w:eastAsia="仿宋" w:hAnsi="Times New Roman"/>
          <w:color w:val="000000"/>
          <w:kern w:val="0"/>
          <w:sz w:val="24"/>
          <w:szCs w:val="24"/>
        </w:rPr>
        <w:t>.</w:t>
      </w:r>
    </w:p>
    <w:p w:rsidR="00E3354A" w:rsidRPr="003C3553" w:rsidRDefault="00E3354A" w:rsidP="003C3553">
      <w:pPr>
        <w:pStyle w:val="2"/>
        <w:spacing w:line="360" w:lineRule="auto"/>
        <w:ind w:firstLineChars="200" w:firstLine="480"/>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示例如下：</w:t>
      </w:r>
    </w:p>
    <w:p w:rsidR="00DB2F1A" w:rsidRPr="003C3553" w:rsidRDefault="00E3354A" w:rsidP="003C3553">
      <w:pPr>
        <w:pStyle w:val="2"/>
        <w:spacing w:line="360" w:lineRule="auto"/>
        <w:ind w:firstLineChars="200" w:firstLine="480"/>
        <w:jc w:val="left"/>
        <w:outlineLvl w:val="1"/>
        <w:rPr>
          <w:rFonts w:ascii="Times New Roman" w:eastAsia="仿宋" w:hAnsi="Times New Roman"/>
          <w:color w:val="000000"/>
          <w:kern w:val="0"/>
          <w:sz w:val="24"/>
          <w:szCs w:val="24"/>
        </w:rPr>
      </w:pPr>
      <w:r w:rsidRPr="003C3553">
        <w:rPr>
          <w:rFonts w:ascii="Times New Roman" w:eastAsia="仿宋" w:hAnsi="Times New Roman"/>
          <w:color w:val="000000"/>
          <w:kern w:val="0"/>
          <w:sz w:val="24"/>
          <w:szCs w:val="24"/>
        </w:rPr>
        <w:t>Online Computer Library Center, Inc. History of OCLC[EB/</w:t>
      </w:r>
      <w:r w:rsidRPr="003C3553">
        <w:rPr>
          <w:rFonts w:ascii="Times New Roman" w:eastAsia="仿宋" w:hAnsi="Times New Roman" w:hint="eastAsia"/>
          <w:color w:val="000000"/>
          <w:kern w:val="0"/>
          <w:sz w:val="24"/>
          <w:szCs w:val="24"/>
        </w:rPr>
        <w:t>O</w:t>
      </w:r>
      <w:r w:rsidRPr="003C3553">
        <w:rPr>
          <w:rFonts w:ascii="Times New Roman" w:eastAsia="仿宋" w:hAnsi="Times New Roman"/>
          <w:color w:val="000000"/>
          <w:kern w:val="0"/>
          <w:sz w:val="24"/>
          <w:szCs w:val="24"/>
        </w:rPr>
        <w:t>L]. [2000-01-08]. http://www.oclc.org/about/history/default.htm.</w:t>
      </w:r>
    </w:p>
    <w:sectPr w:rsidR="00DB2F1A" w:rsidRPr="003C3553" w:rsidSect="006634A1">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B4A" w:rsidRDefault="00CC5B4A">
      <w:r>
        <w:separator/>
      </w:r>
    </w:p>
  </w:endnote>
  <w:endnote w:type="continuationSeparator" w:id="0">
    <w:p w:rsidR="00CC5B4A" w:rsidRDefault="00CC5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BB2" w:rsidRDefault="002E3BB2" w:rsidP="00E34AE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E3BB2" w:rsidRDefault="002E3BB2" w:rsidP="006607D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BB2" w:rsidRDefault="002E3BB2" w:rsidP="006607DB">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A1" w:rsidRDefault="006634A1">
    <w:pPr>
      <w:pStyle w:val="a5"/>
      <w:jc w:val="center"/>
    </w:pPr>
    <w:r>
      <w:rPr>
        <w:rFonts w:hint="eastAsia"/>
      </w:rPr>
      <w:t>第</w:t>
    </w:r>
    <w:fldSimple w:instr=" PAGE  \* Arabic  \* MERGEFORMAT ">
      <w:r w:rsidR="003C3553">
        <w:rPr>
          <w:noProof/>
        </w:rPr>
        <w:t>1</w:t>
      </w:r>
    </w:fldSimple>
    <w:r>
      <w:rPr>
        <w:rFonts w:hint="eastAsia"/>
      </w:rPr>
      <w:t>页，共</w:t>
    </w:r>
    <w:fldSimple w:instr=" SECTIONPAGES  \* Arabic  \* MERGEFORMAT ">
      <w:r w:rsidR="003C3553">
        <w:rPr>
          <w:noProof/>
        </w:rPr>
        <w:t>8</w:t>
      </w:r>
    </w:fldSimple>
    <w:r>
      <w:rPr>
        <w:rFonts w:hint="eastAsia"/>
      </w:rPr>
      <w:t>页</w:t>
    </w:r>
  </w:p>
  <w:p w:rsidR="006634A1" w:rsidRDefault="006634A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B4A" w:rsidRDefault="00CC5B4A">
      <w:r>
        <w:separator/>
      </w:r>
    </w:p>
  </w:footnote>
  <w:footnote w:type="continuationSeparator" w:id="0">
    <w:p w:rsidR="00CC5B4A" w:rsidRDefault="00CC5B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13457"/>
    <w:multiLevelType w:val="hybridMultilevel"/>
    <w:tmpl w:val="EE0E5104"/>
    <w:lvl w:ilvl="0" w:tplc="089EDDE6">
      <w:start w:val="1"/>
      <w:numFmt w:val="decimal"/>
      <w:lvlText w:val="%1."/>
      <w:lvlJc w:val="left"/>
      <w:pPr>
        <w:tabs>
          <w:tab w:val="num" w:pos="420"/>
        </w:tabs>
        <w:ind w:left="420" w:hanging="420"/>
      </w:pPr>
      <w:rPr>
        <w:rFonts w:hint="eastAsia"/>
        <w:b w:val="0"/>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6E10FC7"/>
    <w:multiLevelType w:val="hybridMultilevel"/>
    <w:tmpl w:val="FC7A87CC"/>
    <w:lvl w:ilvl="0" w:tplc="4C3CF28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7A84D22"/>
    <w:multiLevelType w:val="hybridMultilevel"/>
    <w:tmpl w:val="292284E8"/>
    <w:lvl w:ilvl="0" w:tplc="3A56585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3310"/>
    <w:rsid w:val="00081A28"/>
    <w:rsid w:val="00083E39"/>
    <w:rsid w:val="000A1E55"/>
    <w:rsid w:val="000B3D97"/>
    <w:rsid w:val="000C2992"/>
    <w:rsid w:val="000D5FC3"/>
    <w:rsid w:val="000F3BA1"/>
    <w:rsid w:val="0016539B"/>
    <w:rsid w:val="00166E63"/>
    <w:rsid w:val="001B02F6"/>
    <w:rsid w:val="001D01CE"/>
    <w:rsid w:val="001D02E0"/>
    <w:rsid w:val="001F5D52"/>
    <w:rsid w:val="002019A7"/>
    <w:rsid w:val="002023C7"/>
    <w:rsid w:val="00236ADB"/>
    <w:rsid w:val="00257185"/>
    <w:rsid w:val="002A24E5"/>
    <w:rsid w:val="002E3BB2"/>
    <w:rsid w:val="00377EEB"/>
    <w:rsid w:val="003B5F7E"/>
    <w:rsid w:val="003C3553"/>
    <w:rsid w:val="003F3310"/>
    <w:rsid w:val="00476EB2"/>
    <w:rsid w:val="004942FB"/>
    <w:rsid w:val="004A389A"/>
    <w:rsid w:val="00561DEC"/>
    <w:rsid w:val="0059589D"/>
    <w:rsid w:val="005973CD"/>
    <w:rsid w:val="005A31F7"/>
    <w:rsid w:val="005F34A0"/>
    <w:rsid w:val="0065022E"/>
    <w:rsid w:val="00654423"/>
    <w:rsid w:val="006607DB"/>
    <w:rsid w:val="006634A1"/>
    <w:rsid w:val="00663C67"/>
    <w:rsid w:val="00671CF9"/>
    <w:rsid w:val="006E40F3"/>
    <w:rsid w:val="006E5BD6"/>
    <w:rsid w:val="006F1BE1"/>
    <w:rsid w:val="00734147"/>
    <w:rsid w:val="00737D7E"/>
    <w:rsid w:val="007426AA"/>
    <w:rsid w:val="00783DF5"/>
    <w:rsid w:val="007A39FF"/>
    <w:rsid w:val="007B6652"/>
    <w:rsid w:val="00801299"/>
    <w:rsid w:val="008C67AB"/>
    <w:rsid w:val="00931A92"/>
    <w:rsid w:val="00941BC3"/>
    <w:rsid w:val="00950F2D"/>
    <w:rsid w:val="00961223"/>
    <w:rsid w:val="009D5582"/>
    <w:rsid w:val="009E24E5"/>
    <w:rsid w:val="00A339DE"/>
    <w:rsid w:val="00A3571E"/>
    <w:rsid w:val="00A44C19"/>
    <w:rsid w:val="00A547C3"/>
    <w:rsid w:val="00A876E7"/>
    <w:rsid w:val="00AF2AD3"/>
    <w:rsid w:val="00B46790"/>
    <w:rsid w:val="00B7226B"/>
    <w:rsid w:val="00B72A34"/>
    <w:rsid w:val="00B90AF7"/>
    <w:rsid w:val="00BA2549"/>
    <w:rsid w:val="00C13EE2"/>
    <w:rsid w:val="00C17C72"/>
    <w:rsid w:val="00C2055A"/>
    <w:rsid w:val="00C5742F"/>
    <w:rsid w:val="00C82023"/>
    <w:rsid w:val="00CA1D0D"/>
    <w:rsid w:val="00CA766E"/>
    <w:rsid w:val="00CC5B4A"/>
    <w:rsid w:val="00CE33FC"/>
    <w:rsid w:val="00D22E76"/>
    <w:rsid w:val="00D335C3"/>
    <w:rsid w:val="00D47B64"/>
    <w:rsid w:val="00D91FFC"/>
    <w:rsid w:val="00DA7176"/>
    <w:rsid w:val="00DB2F1A"/>
    <w:rsid w:val="00DC2249"/>
    <w:rsid w:val="00DC7412"/>
    <w:rsid w:val="00E11353"/>
    <w:rsid w:val="00E3354A"/>
    <w:rsid w:val="00E34AE7"/>
    <w:rsid w:val="00E67DD0"/>
    <w:rsid w:val="00F02D1D"/>
    <w:rsid w:val="00F050DB"/>
    <w:rsid w:val="00F0623C"/>
    <w:rsid w:val="00F06C35"/>
    <w:rsid w:val="00F07815"/>
    <w:rsid w:val="00F4617E"/>
    <w:rsid w:val="00F64508"/>
    <w:rsid w:val="00F664D1"/>
    <w:rsid w:val="00F86616"/>
    <w:rsid w:val="00FD4BA4"/>
    <w:rsid w:val="00FE7E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3310"/>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F33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9D5582"/>
    <w:rPr>
      <w:sz w:val="18"/>
      <w:szCs w:val="18"/>
    </w:rPr>
  </w:style>
  <w:style w:type="paragraph" w:styleId="a5">
    <w:name w:val="footer"/>
    <w:basedOn w:val="a"/>
    <w:link w:val="Char"/>
    <w:uiPriority w:val="99"/>
    <w:rsid w:val="006607DB"/>
    <w:pPr>
      <w:tabs>
        <w:tab w:val="center" w:pos="4153"/>
        <w:tab w:val="right" w:pos="8306"/>
      </w:tabs>
      <w:snapToGrid w:val="0"/>
      <w:jc w:val="left"/>
    </w:pPr>
    <w:rPr>
      <w:sz w:val="18"/>
      <w:szCs w:val="18"/>
    </w:rPr>
  </w:style>
  <w:style w:type="character" w:styleId="a6">
    <w:name w:val="page number"/>
    <w:basedOn w:val="a0"/>
    <w:rsid w:val="006607DB"/>
  </w:style>
  <w:style w:type="paragraph" w:styleId="a7">
    <w:name w:val="Body Text"/>
    <w:basedOn w:val="a"/>
    <w:rsid w:val="00FE7E96"/>
    <w:rPr>
      <w:sz w:val="28"/>
      <w:szCs w:val="20"/>
    </w:rPr>
  </w:style>
  <w:style w:type="paragraph" w:styleId="a8">
    <w:name w:val="header"/>
    <w:basedOn w:val="a"/>
    <w:link w:val="Char0"/>
    <w:rsid w:val="00A876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A876E7"/>
    <w:rPr>
      <w:kern w:val="2"/>
      <w:sz w:val="18"/>
      <w:szCs w:val="18"/>
    </w:rPr>
  </w:style>
  <w:style w:type="character" w:customStyle="1" w:styleId="Char">
    <w:name w:val="页脚 Char"/>
    <w:basedOn w:val="a0"/>
    <w:link w:val="a5"/>
    <w:uiPriority w:val="99"/>
    <w:rsid w:val="006634A1"/>
    <w:rPr>
      <w:kern w:val="2"/>
      <w:sz w:val="18"/>
      <w:szCs w:val="18"/>
    </w:rPr>
  </w:style>
  <w:style w:type="paragraph" w:styleId="a9">
    <w:name w:val="Normal (Web)"/>
    <w:basedOn w:val="a"/>
    <w:rsid w:val="00BA2549"/>
    <w:pPr>
      <w:widowControl/>
      <w:spacing w:before="100" w:beforeAutospacing="1" w:after="100" w:afterAutospacing="1"/>
      <w:jc w:val="left"/>
    </w:pPr>
    <w:rPr>
      <w:rFonts w:ascii="宋体" w:hAnsi="宋体" w:cs="宋体"/>
      <w:color w:val="000000"/>
      <w:kern w:val="0"/>
      <w:sz w:val="24"/>
      <w:szCs w:val="24"/>
    </w:rPr>
  </w:style>
  <w:style w:type="character" w:styleId="aa">
    <w:name w:val="Hyperlink"/>
    <w:uiPriority w:val="99"/>
    <w:rsid w:val="00E3354A"/>
    <w:rPr>
      <w:color w:val="0000FF"/>
      <w:u w:val="single"/>
    </w:rPr>
  </w:style>
  <w:style w:type="paragraph" w:customStyle="1" w:styleId="2">
    <w:name w:val="标题2"/>
    <w:basedOn w:val="a"/>
    <w:next w:val="a"/>
    <w:qFormat/>
    <w:rsid w:val="00E3354A"/>
    <w:rPr>
      <w:rFonts w:ascii="黑体" w:eastAsia="黑体" w:hAnsi="宋体"/>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bjyouth.com.cn/Bqb/20000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918</Words>
  <Characters>5239</Characters>
  <Application>Microsoft Office Word</Application>
  <DocSecurity>0</DocSecurity>
  <Lines>43</Lines>
  <Paragraphs>12</Paragraphs>
  <ScaleCrop>false</ScaleCrop>
  <Company>gucas</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中国科学院研究生院研究生中期考核申请表</dc:title>
  <dc:creator>ylp</dc:creator>
  <cp:lastModifiedBy>侯雪莹</cp:lastModifiedBy>
  <cp:revision>7</cp:revision>
  <cp:lastPrinted>2009-10-10T00:53:00Z</cp:lastPrinted>
  <dcterms:created xsi:type="dcterms:W3CDTF">2018-11-20T01:56:00Z</dcterms:created>
  <dcterms:modified xsi:type="dcterms:W3CDTF">2018-11-20T03:21:00Z</dcterms:modified>
</cp:coreProperties>
</file>